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E20" w:rsidRPr="00002225" w:rsidRDefault="00AD3E20" w:rsidP="00AD3E20">
      <w:pPr>
        <w:pStyle w:val="Textoindependiente"/>
        <w:jc w:val="center"/>
        <w:rPr>
          <w:b/>
          <w:bCs/>
        </w:rPr>
      </w:pPr>
      <w:r w:rsidRPr="00002225">
        <w:rPr>
          <w:b/>
          <w:bCs/>
        </w:rPr>
        <w:t>DIMENSIÓN: VIDA SALUDABLE</w:t>
      </w:r>
    </w:p>
    <w:p w:rsidR="00AD3E20" w:rsidRPr="00002225" w:rsidRDefault="00AD3E20" w:rsidP="00AD3E20">
      <w:pPr>
        <w:pStyle w:val="Textoindependiente"/>
        <w:jc w:val="center"/>
        <w:rPr>
          <w:b/>
          <w:bCs/>
        </w:rPr>
      </w:pPr>
      <w:r w:rsidRPr="00002225">
        <w:rPr>
          <w:b/>
          <w:bCs/>
        </w:rPr>
        <w:t>SUBDIMENSIÓN: SEXUALIDAD</w:t>
      </w:r>
    </w:p>
    <w:p w:rsidR="00AD3E20" w:rsidRPr="00002225" w:rsidRDefault="00AD3E20" w:rsidP="00AD3E20">
      <w:pPr>
        <w:rPr>
          <w:rFonts w:ascii="Arial" w:hAnsi="Arial" w:cs="Arial"/>
          <w:b/>
          <w:color w:val="FF6600"/>
          <w:lang w:val="es-ES_tradnl"/>
        </w:rPr>
      </w:pPr>
    </w:p>
    <w:p w:rsidR="00497428" w:rsidRPr="00002225" w:rsidRDefault="00497428" w:rsidP="00497428">
      <w:pPr>
        <w:rPr>
          <w:rFonts w:ascii="Arial" w:hAnsi="Arial" w:cs="Arial"/>
          <w:lang w:val="es-ES_tradnl"/>
        </w:rPr>
      </w:pPr>
    </w:p>
    <w:p w:rsidR="00497428" w:rsidRPr="00002225" w:rsidRDefault="00497428" w:rsidP="00497428">
      <w:pPr>
        <w:jc w:val="center"/>
        <w:rPr>
          <w:rFonts w:ascii="Arial" w:hAnsi="Arial" w:cs="Arial"/>
          <w:b/>
          <w:color w:val="FF6600"/>
          <w:lang w:val="es-ES_tradnl"/>
        </w:rPr>
      </w:pPr>
      <w:r w:rsidRPr="00002225">
        <w:rPr>
          <w:rFonts w:ascii="Arial" w:hAnsi="Arial" w:cs="Arial"/>
          <w:b/>
          <w:color w:val="FF6600"/>
          <w:lang w:val="es-ES_tradnl"/>
        </w:rPr>
        <w:t>ACTIVIDADES PARA ESTUDIANTES</w:t>
      </w:r>
    </w:p>
    <w:p w:rsidR="00660D5F" w:rsidRPr="00660D5F" w:rsidRDefault="00660D5F" w:rsidP="00660D5F">
      <w:pPr>
        <w:jc w:val="center"/>
        <w:rPr>
          <w:rFonts w:ascii="Arial" w:hAnsi="Arial" w:cs="Arial"/>
          <w:b/>
          <w:color w:val="FF6600"/>
          <w:lang w:val="es-ES_tradnl"/>
        </w:rPr>
      </w:pPr>
      <w:r w:rsidRPr="00002225">
        <w:rPr>
          <w:rFonts w:ascii="Arial" w:hAnsi="Arial" w:cs="Arial"/>
          <w:b/>
          <w:color w:val="E36C0A"/>
        </w:rPr>
        <w:t>Tema: Mis relaciones</w:t>
      </w:r>
    </w:p>
    <w:p w:rsidR="00660D5F" w:rsidRPr="00002225" w:rsidRDefault="00660D5F" w:rsidP="00660D5F">
      <w:pPr>
        <w:rPr>
          <w:rFonts w:ascii="Arial" w:hAnsi="Arial" w:cs="Arial"/>
          <w:b/>
          <w:color w:val="E36C0A"/>
        </w:rPr>
      </w:pPr>
    </w:p>
    <w:p w:rsidR="00660D5F" w:rsidRPr="00002225" w:rsidRDefault="00660D5F" w:rsidP="00660D5F">
      <w:pPr>
        <w:rPr>
          <w:rFonts w:ascii="Arial" w:hAnsi="Arial" w:cs="Arial"/>
          <w:b/>
          <w:color w:val="E36C0A"/>
          <w:sz w:val="22"/>
          <w:szCs w:val="22"/>
        </w:rPr>
      </w:pPr>
      <w:r w:rsidRPr="00002225">
        <w:rPr>
          <w:rFonts w:ascii="Arial" w:hAnsi="Arial" w:cs="Arial"/>
          <w:b/>
          <w:color w:val="E36C0A"/>
          <w:sz w:val="22"/>
          <w:szCs w:val="22"/>
        </w:rPr>
        <w:t xml:space="preserve">III. </w:t>
      </w:r>
      <w:r w:rsidRPr="00002225">
        <w:rPr>
          <w:rFonts w:ascii="Arial" w:hAnsi="Arial" w:cs="Arial"/>
          <w:b/>
          <w:color w:val="E36C0A"/>
          <w:lang w:val="es-ES_tradnl"/>
        </w:rPr>
        <w:t>Plano Colectivo</w:t>
      </w:r>
    </w:p>
    <w:p w:rsidR="00660D5F" w:rsidRPr="00002225" w:rsidRDefault="00660D5F" w:rsidP="00660D5F">
      <w:pPr>
        <w:jc w:val="both"/>
        <w:rPr>
          <w:rFonts w:ascii="Arial" w:hAnsi="Arial" w:cs="Arial"/>
          <w:b/>
          <w:lang w:val="es-ES_tradnl"/>
        </w:rPr>
      </w:pPr>
      <w:r w:rsidRPr="00002225">
        <w:rPr>
          <w:rFonts w:ascii="Arial" w:hAnsi="Arial" w:cs="Arial"/>
          <w:b/>
        </w:rPr>
        <w:t xml:space="preserve">Actividad para estudiantes. </w:t>
      </w:r>
      <w:r w:rsidRPr="00002225">
        <w:rPr>
          <w:rFonts w:ascii="Arial" w:hAnsi="Arial" w:cs="Arial"/>
          <w:b/>
          <w:lang w:val="es-ES_tradnl"/>
        </w:rPr>
        <w:t>Campaña sobre métodos anticonceptivos</w:t>
      </w:r>
    </w:p>
    <w:p w:rsidR="00660D5F" w:rsidRPr="00002225" w:rsidRDefault="00660D5F" w:rsidP="00660D5F">
      <w:pPr>
        <w:jc w:val="both"/>
        <w:rPr>
          <w:rFonts w:ascii="Arial" w:hAnsi="Arial" w:cs="Arial"/>
          <w:color w:val="0000FF"/>
          <w:lang w:val="es-ES_tradnl"/>
        </w:rPr>
      </w:pPr>
    </w:p>
    <w:p w:rsidR="00660D5F" w:rsidRPr="00002225" w:rsidRDefault="00660D5F" w:rsidP="00660D5F">
      <w:pPr>
        <w:pStyle w:val="Textoindependiente"/>
        <w:spacing w:line="240" w:lineRule="auto"/>
        <w:rPr>
          <w:bCs/>
        </w:rPr>
      </w:pPr>
    </w:p>
    <w:p w:rsidR="00660D5F" w:rsidRPr="00002225" w:rsidRDefault="00660D5F" w:rsidP="00660D5F">
      <w:pPr>
        <w:pStyle w:val="Textoindependiente"/>
        <w:spacing w:line="240" w:lineRule="auto"/>
        <w:rPr>
          <w:color w:val="000000"/>
        </w:rPr>
      </w:pPr>
      <w:r w:rsidRPr="00002225">
        <w:rPr>
          <w:b/>
          <w:bCs/>
        </w:rPr>
        <w:t xml:space="preserve">Propósito: </w:t>
      </w:r>
      <w:r w:rsidRPr="00002225">
        <w:rPr>
          <w:lang w:val="es-ES_tradnl"/>
        </w:rPr>
        <w:t xml:space="preserve">Que las y los estudiantes </w:t>
      </w:r>
      <w:r w:rsidRPr="00002225">
        <w:rPr>
          <w:bCs/>
          <w:color w:val="000000"/>
        </w:rPr>
        <w:t>difundan información sobre los métodos anticonceptivos mediante estrategias desarrolladas por ellas y ellos.</w:t>
      </w:r>
    </w:p>
    <w:p w:rsidR="00660D5F" w:rsidRPr="00002225" w:rsidRDefault="00660D5F" w:rsidP="00660D5F">
      <w:pPr>
        <w:rPr>
          <w:rFonts w:ascii="Arial" w:hAnsi="Arial" w:cs="Arial"/>
          <w:color w:val="000000"/>
          <w:sz w:val="22"/>
          <w:szCs w:val="22"/>
        </w:rPr>
      </w:pPr>
    </w:p>
    <w:p w:rsidR="00660D5F" w:rsidRPr="00002225" w:rsidRDefault="00660D5F" w:rsidP="00660D5F">
      <w:pPr>
        <w:jc w:val="both"/>
        <w:rPr>
          <w:rFonts w:ascii="Arial" w:hAnsi="Arial" w:cs="Arial"/>
          <w:lang w:val="es-ES_tradnl"/>
        </w:rPr>
      </w:pPr>
      <w:r w:rsidRPr="00002225">
        <w:rPr>
          <w:rFonts w:ascii="Arial" w:hAnsi="Arial" w:cs="Arial"/>
          <w:b/>
          <w:lang w:val="es-ES_tradnl"/>
        </w:rPr>
        <w:t>Competencias a desarrollar</w:t>
      </w:r>
      <w:r w:rsidRPr="00002225">
        <w:rPr>
          <w:rFonts w:ascii="Arial" w:hAnsi="Arial" w:cs="Arial"/>
          <w:lang w:val="es-ES_tradnl"/>
        </w:rPr>
        <w:t>: Organización, participación, colaboración, pensamiento creativo.</w:t>
      </w:r>
    </w:p>
    <w:p w:rsidR="00660D5F" w:rsidRPr="00002225" w:rsidRDefault="00660D5F" w:rsidP="00660D5F">
      <w:pPr>
        <w:jc w:val="both"/>
        <w:rPr>
          <w:rFonts w:ascii="Arial" w:hAnsi="Arial" w:cs="Arial"/>
          <w:color w:val="0000FF"/>
          <w:lang w:val="es-ES_tradnl"/>
        </w:rPr>
      </w:pPr>
    </w:p>
    <w:p w:rsidR="00660D5F" w:rsidRPr="00002225" w:rsidRDefault="00660D5F" w:rsidP="00660D5F">
      <w:pPr>
        <w:jc w:val="both"/>
        <w:rPr>
          <w:rFonts w:ascii="Arial" w:hAnsi="Arial" w:cs="Arial"/>
          <w:b/>
          <w:lang w:val="es-ES_tradnl"/>
        </w:rPr>
      </w:pPr>
      <w:r w:rsidRPr="00002225">
        <w:rPr>
          <w:rFonts w:ascii="Arial" w:hAnsi="Arial" w:cs="Arial"/>
          <w:b/>
          <w:lang w:val="es-ES_tradnl"/>
        </w:rPr>
        <w:t>Duración</w:t>
      </w:r>
    </w:p>
    <w:p w:rsidR="00660D5F" w:rsidRPr="00002225" w:rsidRDefault="00660D5F" w:rsidP="00660D5F">
      <w:pPr>
        <w:jc w:val="both"/>
        <w:rPr>
          <w:rFonts w:ascii="Arial" w:hAnsi="Arial" w:cs="Arial"/>
          <w:lang w:val="es-ES_tradnl"/>
        </w:rPr>
      </w:pPr>
      <w:r w:rsidRPr="00002225">
        <w:rPr>
          <w:rFonts w:ascii="Arial" w:hAnsi="Arial" w:cs="Arial"/>
          <w:lang w:val="es-ES_tradnl"/>
        </w:rPr>
        <w:t>Los tiempos para la actividad serán decididos por el grupo de estudiante y el o la docente a su cargo.</w:t>
      </w:r>
    </w:p>
    <w:p w:rsidR="00660D5F" w:rsidRPr="00002225" w:rsidRDefault="00660D5F" w:rsidP="00660D5F">
      <w:pPr>
        <w:jc w:val="both"/>
        <w:rPr>
          <w:rFonts w:ascii="Arial" w:hAnsi="Arial" w:cs="Arial"/>
          <w:color w:val="0000FF"/>
          <w:lang w:val="es-ES_tradnl"/>
        </w:rPr>
      </w:pPr>
    </w:p>
    <w:p w:rsidR="00660D5F" w:rsidRPr="00002225" w:rsidRDefault="00660D5F" w:rsidP="00660D5F">
      <w:pPr>
        <w:jc w:val="both"/>
        <w:rPr>
          <w:rFonts w:ascii="Arial" w:hAnsi="Arial" w:cs="Arial"/>
          <w:b/>
          <w:lang w:val="es-ES_tradnl"/>
        </w:rPr>
      </w:pPr>
      <w:r w:rsidRPr="00002225">
        <w:rPr>
          <w:rFonts w:ascii="Arial" w:hAnsi="Arial" w:cs="Arial"/>
          <w:b/>
          <w:lang w:val="es-ES_tradnl"/>
        </w:rPr>
        <w:t>Material</w:t>
      </w:r>
    </w:p>
    <w:p w:rsidR="00660D5F" w:rsidRPr="00002225" w:rsidRDefault="00660D5F" w:rsidP="00660D5F">
      <w:pPr>
        <w:jc w:val="both"/>
        <w:rPr>
          <w:rFonts w:ascii="Arial" w:hAnsi="Arial" w:cs="Arial"/>
          <w:lang w:val="es-ES_tradnl"/>
        </w:rPr>
      </w:pPr>
      <w:r w:rsidRPr="00002225">
        <w:rPr>
          <w:rFonts w:ascii="Arial" w:hAnsi="Arial" w:cs="Arial"/>
          <w:lang w:val="es-ES_tradnl"/>
        </w:rPr>
        <w:t>El material utilizado para la campaña será decidido por el grupo, tomando en cuenta los materiales con los que se cuenta dentro del plantel.</w:t>
      </w:r>
    </w:p>
    <w:p w:rsidR="00660D5F" w:rsidRPr="00002225" w:rsidRDefault="00660D5F" w:rsidP="00660D5F">
      <w:pPr>
        <w:rPr>
          <w:rFonts w:ascii="Arial" w:hAnsi="Arial" w:cs="Arial"/>
          <w:lang w:val="es-ES_tradnl"/>
        </w:rPr>
      </w:pPr>
    </w:p>
    <w:p w:rsidR="00660D5F" w:rsidRPr="00002225" w:rsidRDefault="00660D5F" w:rsidP="00660D5F">
      <w:pPr>
        <w:rPr>
          <w:rFonts w:ascii="Arial" w:hAnsi="Arial" w:cs="Arial"/>
          <w:b/>
        </w:rPr>
      </w:pPr>
      <w:r w:rsidRPr="00002225">
        <w:rPr>
          <w:rFonts w:ascii="Arial" w:hAnsi="Arial" w:cs="Arial"/>
          <w:b/>
        </w:rPr>
        <w:t>Preparación de la actividad</w:t>
      </w:r>
    </w:p>
    <w:p w:rsidR="00660D5F" w:rsidRPr="00002225" w:rsidRDefault="00660D5F" w:rsidP="00660D5F">
      <w:pPr>
        <w:rPr>
          <w:rFonts w:ascii="Arial" w:hAnsi="Arial" w:cs="Arial"/>
        </w:rPr>
      </w:pPr>
      <w:r w:rsidRPr="00002225">
        <w:rPr>
          <w:rFonts w:ascii="Arial" w:hAnsi="Arial" w:cs="Arial"/>
        </w:rPr>
        <w:t>Para realizar esta actividad deberán contar con los materiales realizados por el grupo para su exposición en la actividad anterior y la o el docente coordinará una discusión grupal para el diseño de una campaña.</w:t>
      </w:r>
    </w:p>
    <w:p w:rsidR="00660D5F" w:rsidRPr="00002225" w:rsidRDefault="00660D5F" w:rsidP="00660D5F">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5"/>
      </w:tblGrid>
      <w:tr w:rsidR="00660D5F" w:rsidRPr="00002225" w:rsidTr="0040137F">
        <w:tc>
          <w:tcPr>
            <w:tcW w:w="10114" w:type="dxa"/>
          </w:tcPr>
          <w:p w:rsidR="00660D5F" w:rsidRPr="00002225" w:rsidRDefault="00660D5F" w:rsidP="0040137F">
            <w:pPr>
              <w:jc w:val="center"/>
              <w:rPr>
                <w:rFonts w:ascii="Arial" w:hAnsi="Arial" w:cs="Arial"/>
                <w:b/>
              </w:rPr>
            </w:pPr>
            <w:r w:rsidRPr="00002225">
              <w:rPr>
                <w:rFonts w:ascii="Arial" w:hAnsi="Arial" w:cs="Arial"/>
                <w:b/>
              </w:rPr>
              <w:t>FICHA TÉCNICA</w:t>
            </w:r>
          </w:p>
          <w:p w:rsidR="00660D5F" w:rsidRPr="00002225" w:rsidRDefault="00660D5F" w:rsidP="0040137F">
            <w:pPr>
              <w:rPr>
                <w:rFonts w:ascii="Arial" w:hAnsi="Arial" w:cs="Arial"/>
                <w:b/>
              </w:rPr>
            </w:pPr>
          </w:p>
          <w:p w:rsidR="00660D5F" w:rsidRPr="00002225" w:rsidRDefault="00660D5F" w:rsidP="0040137F">
            <w:pPr>
              <w:rPr>
                <w:rFonts w:ascii="Arial" w:hAnsi="Arial" w:cs="Arial"/>
              </w:rPr>
            </w:pPr>
            <w:r w:rsidRPr="00002225">
              <w:rPr>
                <w:rFonts w:ascii="Arial" w:hAnsi="Arial" w:cs="Arial"/>
              </w:rPr>
              <w:t>Esta ficha es complemento de la anterior, es importante haberla leído para la realización de esta actividad.</w:t>
            </w:r>
          </w:p>
          <w:p w:rsidR="00660D5F" w:rsidRPr="00002225" w:rsidRDefault="00660D5F" w:rsidP="0040137F">
            <w:pPr>
              <w:rPr>
                <w:rFonts w:ascii="Arial" w:hAnsi="Arial" w:cs="Arial"/>
              </w:rPr>
            </w:pPr>
          </w:p>
          <w:p w:rsidR="00660D5F" w:rsidRPr="00002225" w:rsidRDefault="00660D5F" w:rsidP="0040137F">
            <w:pPr>
              <w:pStyle w:val="H3"/>
              <w:rPr>
                <w:rFonts w:ascii="Arial" w:hAnsi="Arial" w:cs="Arial"/>
                <w:sz w:val="24"/>
              </w:rPr>
            </w:pPr>
            <w:r w:rsidRPr="00002225">
              <w:rPr>
                <w:rFonts w:ascii="Arial" w:hAnsi="Arial" w:cs="Arial"/>
                <w:sz w:val="24"/>
              </w:rPr>
              <w:t>Negociación de uso del condón y del sexo seguro.</w:t>
            </w:r>
          </w:p>
          <w:p w:rsidR="00660D5F" w:rsidRPr="00002225" w:rsidRDefault="00660D5F" w:rsidP="0040137F">
            <w:pPr>
              <w:rPr>
                <w:rFonts w:ascii="Arial" w:hAnsi="Arial" w:cs="Arial"/>
              </w:rPr>
            </w:pPr>
          </w:p>
          <w:p w:rsidR="00660D5F" w:rsidRPr="00002225" w:rsidRDefault="00660D5F" w:rsidP="0040137F">
            <w:pPr>
              <w:pStyle w:val="Textoindependiente"/>
              <w:spacing w:line="240" w:lineRule="auto"/>
            </w:pPr>
            <w:r w:rsidRPr="00002225">
              <w:t>Una de las dificultades principales para cuidarnos en una relación sexual es la negociación con la pareja. Muchas personas han tomado conciencia del riesgo, han decidido protegerse, tienen la información necesaria... y no se protegen por no saber como pedirlo a la pareja o por ceder a sus presiones.</w:t>
            </w:r>
          </w:p>
          <w:p w:rsidR="00660D5F" w:rsidRPr="00002225" w:rsidRDefault="00660D5F" w:rsidP="0040137F">
            <w:pPr>
              <w:jc w:val="both"/>
              <w:rPr>
                <w:rFonts w:ascii="Arial" w:hAnsi="Arial" w:cs="Arial"/>
              </w:rPr>
            </w:pPr>
          </w:p>
          <w:p w:rsidR="00660D5F" w:rsidRPr="00002225" w:rsidRDefault="00660D5F" w:rsidP="0040137F">
            <w:pPr>
              <w:jc w:val="both"/>
              <w:rPr>
                <w:rFonts w:ascii="Arial" w:hAnsi="Arial" w:cs="Arial"/>
              </w:rPr>
            </w:pPr>
            <w:r w:rsidRPr="00002225">
              <w:rPr>
                <w:rFonts w:ascii="Arial" w:hAnsi="Arial" w:cs="Arial"/>
              </w:rPr>
              <w:t>Una vez que hemos tomado la decisión de protegernos, es importante ser capaces de conversar con la pareja, decidir o negociar para lograr tener relaciones sexuales de manera protegida. Pero ¿qué hace falta para hacerlo?</w:t>
            </w:r>
          </w:p>
          <w:p w:rsidR="00660D5F" w:rsidRPr="00002225" w:rsidRDefault="00660D5F" w:rsidP="0040137F">
            <w:pPr>
              <w:jc w:val="both"/>
              <w:rPr>
                <w:rFonts w:ascii="Arial" w:hAnsi="Arial" w:cs="Arial"/>
              </w:rPr>
            </w:pPr>
          </w:p>
          <w:p w:rsidR="00660D5F" w:rsidRPr="00002225" w:rsidRDefault="00660D5F" w:rsidP="0040137F">
            <w:pPr>
              <w:jc w:val="both"/>
              <w:rPr>
                <w:rFonts w:ascii="Arial" w:hAnsi="Arial" w:cs="Arial"/>
              </w:rPr>
            </w:pPr>
            <w:r w:rsidRPr="00002225">
              <w:rPr>
                <w:rFonts w:ascii="Arial" w:hAnsi="Arial" w:cs="Arial"/>
              </w:rPr>
              <w:t>En primer lugar, haberlo decidido. Tener la convicción de que queremos protegernos.</w:t>
            </w:r>
          </w:p>
          <w:p w:rsidR="00660D5F" w:rsidRPr="00002225" w:rsidRDefault="00660D5F" w:rsidP="0040137F">
            <w:pPr>
              <w:jc w:val="both"/>
              <w:rPr>
                <w:rFonts w:ascii="Arial" w:hAnsi="Arial" w:cs="Arial"/>
              </w:rPr>
            </w:pPr>
          </w:p>
          <w:p w:rsidR="00660D5F" w:rsidRPr="00002225" w:rsidRDefault="00660D5F" w:rsidP="0040137F">
            <w:pPr>
              <w:jc w:val="both"/>
              <w:rPr>
                <w:rFonts w:ascii="Arial" w:hAnsi="Arial" w:cs="Arial"/>
              </w:rPr>
            </w:pPr>
          </w:p>
          <w:p w:rsidR="00660D5F" w:rsidRPr="00002225" w:rsidRDefault="00660D5F" w:rsidP="0040137F">
            <w:pPr>
              <w:jc w:val="both"/>
              <w:rPr>
                <w:rFonts w:ascii="Arial" w:hAnsi="Arial" w:cs="Arial"/>
              </w:rPr>
            </w:pPr>
          </w:p>
          <w:p w:rsidR="00660D5F" w:rsidRPr="00002225" w:rsidRDefault="00660D5F" w:rsidP="0040137F">
            <w:pPr>
              <w:jc w:val="both"/>
              <w:rPr>
                <w:rFonts w:ascii="Arial" w:hAnsi="Arial" w:cs="Arial"/>
              </w:rPr>
            </w:pPr>
            <w:r w:rsidRPr="00002225">
              <w:rPr>
                <w:rFonts w:ascii="Arial" w:hAnsi="Arial" w:cs="Arial"/>
              </w:rPr>
              <w:t>Es distinto para una mujer negociarlo que para un hombre, es mucho más frecuente que sean los hombres quienes no quieren utilizar un condón y con frecuencia se usan como argumentos que no se siente lo mismo o que no hay peligro por que él es fiel a su pareja o bien, le piden a la mujer tener una relación sin protección como una prueba de amor y de confianza. Hay muchos factores por los que las mujeres no exigen el uso del condón a su pareja, estas pueden ir desde vergüenza, hasta el miedo de perderlo, o incluso las ganas de embarazarse, por lo que prefieren “arriesgarse” y hacer las cosas como su pareja elija.</w:t>
            </w:r>
          </w:p>
          <w:p w:rsidR="00660D5F" w:rsidRPr="00002225" w:rsidRDefault="00660D5F" w:rsidP="0040137F">
            <w:pPr>
              <w:jc w:val="both"/>
              <w:rPr>
                <w:rFonts w:ascii="Arial" w:hAnsi="Arial" w:cs="Arial"/>
              </w:rPr>
            </w:pPr>
          </w:p>
          <w:p w:rsidR="00660D5F" w:rsidRPr="00002225" w:rsidRDefault="00660D5F" w:rsidP="0040137F">
            <w:pPr>
              <w:pStyle w:val="Textoindependiente"/>
              <w:widowControl/>
              <w:adjustRightInd/>
              <w:spacing w:line="240" w:lineRule="auto"/>
              <w:textAlignment w:val="auto"/>
            </w:pPr>
            <w:r w:rsidRPr="00002225">
              <w:t>Es importante entender que no hay mayor prueba de amor que protegernos en una relación, la fidelidad no es algo que pueda comprobarse y además ser fiel en una relación presente no es garantía de nada ya que todas las prácticas de riesgo que haya tenido nuestra pareja a lo largo de su vida nos ponen en riesgo a nosotras también.</w:t>
            </w:r>
          </w:p>
          <w:p w:rsidR="00660D5F" w:rsidRPr="00002225" w:rsidRDefault="00660D5F" w:rsidP="0040137F">
            <w:pPr>
              <w:jc w:val="both"/>
              <w:rPr>
                <w:rFonts w:ascii="Arial" w:hAnsi="Arial" w:cs="Arial"/>
              </w:rPr>
            </w:pPr>
          </w:p>
          <w:p w:rsidR="00660D5F" w:rsidRPr="00002225" w:rsidRDefault="00660D5F" w:rsidP="0040137F">
            <w:pPr>
              <w:jc w:val="both"/>
              <w:rPr>
                <w:rFonts w:ascii="Arial" w:hAnsi="Arial" w:cs="Arial"/>
              </w:rPr>
            </w:pPr>
            <w:r w:rsidRPr="00002225">
              <w:rPr>
                <w:rFonts w:ascii="Arial" w:hAnsi="Arial" w:cs="Arial"/>
              </w:rPr>
              <w:t>Una vez que estamos convencidas o convencidos y hemos decidido cuidarnos, es necesario saber cuáles son las conductas de riesgo y cómo protegernos. Conocer las técnicas de sexo seguro y sexo protegido</w:t>
            </w:r>
            <w:r w:rsidRPr="00002225">
              <w:rPr>
                <w:rFonts w:ascii="Arial" w:hAnsi="Arial" w:cs="Arial"/>
                <w:color w:val="0000FF"/>
              </w:rPr>
              <w:t xml:space="preserve"> </w:t>
            </w:r>
            <w:r w:rsidRPr="00002225">
              <w:rPr>
                <w:rFonts w:ascii="Arial" w:hAnsi="Arial" w:cs="Arial"/>
              </w:rPr>
              <w:t>(ver ficha de la actividad ¿cómo cuidarnos? Que se encuentra en el tema “mi cuerpo”)  y conseguir los implementos necesarios para llevarlo a la práctica. En este punto también puede ser útil estar dispuestas o dispuestos a probar un repertorio sexual y erótico más amplio: intentar cosas nuevas, buscar alternativas. Una razón frecuente para no practicar el sexo seguro y protegido es el tener un repertorio erótico muy limitado. Al eliminar la penetración las personas se encuentran con que no saben que más hacer.</w:t>
            </w:r>
          </w:p>
          <w:p w:rsidR="00660D5F" w:rsidRPr="00002225" w:rsidRDefault="00660D5F" w:rsidP="0040137F">
            <w:pPr>
              <w:jc w:val="both"/>
              <w:rPr>
                <w:rFonts w:ascii="Arial" w:hAnsi="Arial" w:cs="Arial"/>
              </w:rPr>
            </w:pPr>
          </w:p>
          <w:p w:rsidR="00660D5F" w:rsidRPr="00002225" w:rsidRDefault="00660D5F" w:rsidP="0040137F">
            <w:pPr>
              <w:jc w:val="both"/>
              <w:rPr>
                <w:rFonts w:ascii="Arial" w:hAnsi="Arial" w:cs="Arial"/>
              </w:rPr>
            </w:pPr>
            <w:r w:rsidRPr="00002225">
              <w:rPr>
                <w:rFonts w:ascii="Arial" w:hAnsi="Arial" w:cs="Arial"/>
              </w:rPr>
              <w:t>Expresar a la pareja nuestra determinación. No hay forma de que la pareja lo sepa si no lo decimos.</w:t>
            </w:r>
          </w:p>
          <w:p w:rsidR="00660D5F" w:rsidRPr="00002225" w:rsidRDefault="00660D5F" w:rsidP="0040137F">
            <w:pPr>
              <w:jc w:val="both"/>
              <w:rPr>
                <w:rFonts w:ascii="Arial" w:hAnsi="Arial" w:cs="Arial"/>
              </w:rPr>
            </w:pPr>
          </w:p>
          <w:p w:rsidR="00660D5F" w:rsidRPr="00002225" w:rsidRDefault="00660D5F" w:rsidP="0040137F">
            <w:pPr>
              <w:jc w:val="both"/>
              <w:rPr>
                <w:rFonts w:ascii="Arial" w:hAnsi="Arial" w:cs="Arial"/>
              </w:rPr>
            </w:pPr>
            <w:r w:rsidRPr="00002225">
              <w:rPr>
                <w:rFonts w:ascii="Arial" w:hAnsi="Arial" w:cs="Arial"/>
              </w:rPr>
              <w:t>Ser asertivas o asertivos. Es decir, saberlo decir o pedir de forma clara y directa, sin darle vueltas, sin manipular o exagerar la situación. Expresando claramente lo que necesitamos, queremos y hemos decidido.</w:t>
            </w:r>
          </w:p>
          <w:p w:rsidR="00660D5F" w:rsidRPr="00002225" w:rsidRDefault="00660D5F" w:rsidP="0040137F">
            <w:pPr>
              <w:jc w:val="both"/>
              <w:rPr>
                <w:rFonts w:ascii="Arial" w:hAnsi="Arial" w:cs="Arial"/>
              </w:rPr>
            </w:pPr>
          </w:p>
          <w:p w:rsidR="00660D5F" w:rsidRPr="00002225" w:rsidRDefault="00660D5F" w:rsidP="0040137F">
            <w:pPr>
              <w:jc w:val="both"/>
              <w:rPr>
                <w:rFonts w:ascii="Arial" w:hAnsi="Arial" w:cs="Arial"/>
              </w:rPr>
            </w:pPr>
            <w:r w:rsidRPr="00002225">
              <w:rPr>
                <w:rFonts w:ascii="Arial" w:hAnsi="Arial" w:cs="Arial"/>
              </w:rPr>
              <w:t>No ceder a la presión o al chantaje. En muchas ocasiones, la pareja presiona o chantajea para negarse a poner en práctica estas técnicas. Se trata de ser capaces de decir “no” a una práctica de riesgo y explicar nuestras razones. Si tenemos clara nuestra determinación,  no ceder.</w:t>
            </w:r>
          </w:p>
          <w:p w:rsidR="00660D5F" w:rsidRPr="00002225" w:rsidRDefault="00660D5F" w:rsidP="0040137F">
            <w:pPr>
              <w:jc w:val="both"/>
              <w:rPr>
                <w:rFonts w:ascii="Arial" w:hAnsi="Arial" w:cs="Arial"/>
              </w:rPr>
            </w:pPr>
          </w:p>
          <w:p w:rsidR="00660D5F" w:rsidRPr="00002225" w:rsidRDefault="00660D5F" w:rsidP="0040137F">
            <w:pPr>
              <w:jc w:val="both"/>
              <w:rPr>
                <w:rFonts w:ascii="Arial" w:hAnsi="Arial" w:cs="Arial"/>
              </w:rPr>
            </w:pPr>
            <w:r w:rsidRPr="00002225">
              <w:rPr>
                <w:rFonts w:ascii="Arial" w:hAnsi="Arial" w:cs="Arial"/>
              </w:rPr>
              <w:t>Tener claro que protegernos en una relación sexual no se opone al amor o a la confianza por el otro, por el contrario: si entendemos que amor es desear y buscar el bien del otro, y que para esto hay que empezar por uno mismo o una misma, es claro que el protegerse de verdad es un acto de amor. Podemos confiar en alguien, pero eso no implica poner nuestra vida en sus manos. Además, una persona puede estar infectada sin saberlo, y eso incluye a las personas cercanas a nosotros o a nosotras. El tema de la confianza es importante, porque suele ser una razón constante para dejar de protegerse.</w:t>
            </w:r>
          </w:p>
          <w:p w:rsidR="00660D5F" w:rsidRPr="00002225" w:rsidRDefault="00660D5F" w:rsidP="0040137F">
            <w:pPr>
              <w:jc w:val="both"/>
              <w:rPr>
                <w:rFonts w:ascii="Arial" w:hAnsi="Arial" w:cs="Arial"/>
              </w:rPr>
            </w:pPr>
          </w:p>
          <w:p w:rsidR="00660D5F" w:rsidRPr="00002225" w:rsidRDefault="00660D5F" w:rsidP="0040137F">
            <w:pPr>
              <w:jc w:val="both"/>
              <w:rPr>
                <w:rFonts w:ascii="Arial" w:hAnsi="Arial" w:cs="Arial"/>
              </w:rPr>
            </w:pPr>
            <w:r w:rsidRPr="00002225">
              <w:rPr>
                <w:rFonts w:ascii="Arial" w:hAnsi="Arial" w:cs="Arial"/>
              </w:rPr>
              <w:lastRenderedPageBreak/>
              <w:t>Se trata de que quede claro que “no me protejo de ti, trato de protegerte y protegerme de una enfermedad”.</w:t>
            </w:r>
          </w:p>
          <w:p w:rsidR="00660D5F" w:rsidRPr="00002225" w:rsidRDefault="00660D5F" w:rsidP="0040137F">
            <w:pPr>
              <w:jc w:val="both"/>
              <w:rPr>
                <w:rFonts w:ascii="Arial" w:hAnsi="Arial" w:cs="Arial"/>
              </w:rPr>
            </w:pPr>
          </w:p>
          <w:p w:rsidR="00660D5F" w:rsidRPr="00002225" w:rsidRDefault="00660D5F" w:rsidP="0040137F">
            <w:pPr>
              <w:jc w:val="both"/>
              <w:rPr>
                <w:rFonts w:ascii="Arial" w:hAnsi="Arial" w:cs="Arial"/>
              </w:rPr>
            </w:pPr>
            <w:r w:rsidRPr="00002225">
              <w:rPr>
                <w:rFonts w:ascii="Arial" w:hAnsi="Arial" w:cs="Arial"/>
              </w:rPr>
              <w:t>Hay muchas razones para no protegerse, y quizá pocas razones para hacerlo, pero esas pocas son enormes, una sola bastaría: para vivir.</w:t>
            </w:r>
          </w:p>
          <w:p w:rsidR="00660D5F" w:rsidRPr="00002225" w:rsidRDefault="00660D5F" w:rsidP="0040137F">
            <w:pPr>
              <w:jc w:val="both"/>
              <w:rPr>
                <w:rFonts w:ascii="Arial" w:hAnsi="Arial" w:cs="Arial"/>
              </w:rPr>
            </w:pPr>
          </w:p>
          <w:p w:rsidR="00660D5F" w:rsidRPr="00002225" w:rsidRDefault="00660D5F" w:rsidP="0040137F">
            <w:pPr>
              <w:jc w:val="both"/>
              <w:rPr>
                <w:rFonts w:ascii="Arial" w:hAnsi="Arial" w:cs="Arial"/>
              </w:rPr>
            </w:pPr>
          </w:p>
          <w:p w:rsidR="00660D5F" w:rsidRPr="00002225" w:rsidRDefault="00660D5F" w:rsidP="0040137F">
            <w:pPr>
              <w:jc w:val="both"/>
              <w:rPr>
                <w:rFonts w:ascii="Arial" w:hAnsi="Arial" w:cs="Arial"/>
              </w:rPr>
            </w:pPr>
            <w:r w:rsidRPr="00002225">
              <w:rPr>
                <w:rFonts w:ascii="Arial" w:hAnsi="Arial" w:cs="Arial"/>
              </w:rPr>
              <w:t>Recordemos que tener la información no bata para estar protegidos, se trata de actuar en consecuencia, de tomar las decisiones y hacer aquello que nos prevenga. A continuación, se transcribe un texto de Manuel Zozaya aparecido en “La letra S” del diario “</w:t>
            </w:r>
            <w:smartTag w:uri="urn:schemas-microsoft-com:office:smarttags" w:element="PersonName">
              <w:smartTagPr>
                <w:attr w:name="ProductID" w:val="La Jornada"/>
              </w:smartTagPr>
              <w:r w:rsidRPr="00002225">
                <w:rPr>
                  <w:rFonts w:ascii="Arial" w:hAnsi="Arial" w:cs="Arial"/>
                </w:rPr>
                <w:t>La Jornada</w:t>
              </w:r>
            </w:smartTag>
            <w:r w:rsidRPr="00002225">
              <w:rPr>
                <w:rFonts w:ascii="Arial" w:hAnsi="Arial" w:cs="Arial"/>
              </w:rPr>
              <w:t>”, en él se mencionan muchas de las razones –o sinrazones- para no protegerse.</w:t>
            </w:r>
          </w:p>
          <w:p w:rsidR="00660D5F" w:rsidRPr="00002225" w:rsidRDefault="00660D5F" w:rsidP="0040137F">
            <w:pPr>
              <w:jc w:val="both"/>
              <w:rPr>
                <w:rFonts w:ascii="Arial" w:hAnsi="Arial" w:cs="Arial"/>
              </w:rPr>
            </w:pPr>
          </w:p>
          <w:p w:rsidR="00660D5F" w:rsidRPr="00002225" w:rsidRDefault="00660D5F" w:rsidP="0040137F">
            <w:pPr>
              <w:jc w:val="both"/>
              <w:rPr>
                <w:rFonts w:ascii="Arial" w:hAnsi="Arial" w:cs="Arial"/>
                <w:i/>
              </w:rPr>
            </w:pPr>
            <w:r w:rsidRPr="00002225">
              <w:rPr>
                <w:rFonts w:ascii="Arial" w:hAnsi="Arial" w:cs="Arial"/>
                <w:i/>
              </w:rPr>
              <w:t xml:space="preserve">Por lo general no son los condones los que fallan, sino los usuarios, y la principal falla es no usarlo. A pesar de que los condones han demostrado ser una de las técnicas más eficaces para prevenir la infección por VIH, su uso en México es mínimo. Según el Conasida, se calcula que en nuestro país existen de </w:t>
            </w:r>
            <w:smartTag w:uri="urn:schemas-microsoft-com:office:smarttags" w:element="metricconverter">
              <w:smartTagPr>
                <w:attr w:name="ProductID" w:val="35 a"/>
              </w:smartTagPr>
              <w:r w:rsidRPr="00002225">
                <w:rPr>
                  <w:rFonts w:ascii="Arial" w:hAnsi="Arial" w:cs="Arial"/>
                  <w:i/>
                </w:rPr>
                <w:t>35 a</w:t>
              </w:r>
            </w:smartTag>
            <w:r w:rsidRPr="00002225">
              <w:rPr>
                <w:rFonts w:ascii="Arial" w:hAnsi="Arial" w:cs="Arial"/>
                <w:i/>
              </w:rPr>
              <w:t xml:space="preserve"> 40 millones de hombres con vida sexual activa, los cuales usaron de </w:t>
            </w:r>
            <w:smartTag w:uri="urn:schemas-microsoft-com:office:smarttags" w:element="metricconverter">
              <w:smartTagPr>
                <w:attr w:name="ProductID" w:val="45 a"/>
              </w:smartTagPr>
              <w:r w:rsidRPr="00002225">
                <w:rPr>
                  <w:rFonts w:ascii="Arial" w:hAnsi="Arial" w:cs="Arial"/>
                  <w:i/>
                </w:rPr>
                <w:t>45 a</w:t>
              </w:r>
            </w:smartTag>
            <w:r w:rsidRPr="00002225">
              <w:rPr>
                <w:rFonts w:ascii="Arial" w:hAnsi="Arial" w:cs="Arial"/>
                <w:i/>
              </w:rPr>
              <w:t xml:space="preserve"> 50 millones de condones en 1990, es decir que cada uno de esos varones utilizó un promedio de uno a dos condones al año. ¿Por qué los mexicanos usamos tan pocas veces el condón? ¿Estamos convencidos de su ineficacia o simplemente no nos preocupa nuestra salud? Letra S revisó una serie de mitos, prejuicios, excusas y razones para no utilizarlo. Los más comunes son:</w:t>
            </w:r>
          </w:p>
          <w:p w:rsidR="00660D5F" w:rsidRPr="00002225" w:rsidRDefault="00660D5F" w:rsidP="0040137F">
            <w:pPr>
              <w:jc w:val="both"/>
              <w:rPr>
                <w:rFonts w:ascii="Arial" w:hAnsi="Arial" w:cs="Arial"/>
                <w:i/>
              </w:rPr>
            </w:pPr>
          </w:p>
          <w:p w:rsidR="00660D5F" w:rsidRPr="00002225" w:rsidRDefault="00660D5F" w:rsidP="00660D5F">
            <w:pPr>
              <w:numPr>
                <w:ilvl w:val="0"/>
                <w:numId w:val="32"/>
              </w:numPr>
              <w:jc w:val="both"/>
              <w:rPr>
                <w:rFonts w:ascii="Arial" w:hAnsi="Arial" w:cs="Arial"/>
                <w:i/>
                <w:iCs/>
              </w:rPr>
            </w:pPr>
            <w:r w:rsidRPr="00002225">
              <w:rPr>
                <w:rFonts w:ascii="Arial" w:hAnsi="Arial" w:cs="Arial"/>
                <w:i/>
                <w:iCs/>
              </w:rPr>
              <w:t>No usarlos por no tener acceso a ellos</w:t>
            </w:r>
          </w:p>
          <w:p w:rsidR="00660D5F" w:rsidRPr="00002225" w:rsidRDefault="00660D5F" w:rsidP="00660D5F">
            <w:pPr>
              <w:numPr>
                <w:ilvl w:val="0"/>
                <w:numId w:val="32"/>
              </w:numPr>
              <w:jc w:val="both"/>
              <w:rPr>
                <w:rFonts w:ascii="Arial" w:hAnsi="Arial" w:cs="Arial"/>
                <w:i/>
                <w:iCs/>
              </w:rPr>
            </w:pPr>
            <w:r w:rsidRPr="00002225">
              <w:rPr>
                <w:rFonts w:ascii="Arial" w:hAnsi="Arial" w:cs="Arial"/>
                <w:i/>
                <w:iCs/>
              </w:rPr>
              <w:t>No usarlos porque mi religión me lo prohíbe (la iglesia no lo permite).</w:t>
            </w:r>
          </w:p>
          <w:p w:rsidR="00660D5F" w:rsidRPr="00002225" w:rsidRDefault="00660D5F" w:rsidP="00660D5F">
            <w:pPr>
              <w:numPr>
                <w:ilvl w:val="0"/>
                <w:numId w:val="32"/>
              </w:numPr>
              <w:jc w:val="both"/>
              <w:rPr>
                <w:rFonts w:ascii="Arial" w:hAnsi="Arial" w:cs="Arial"/>
                <w:i/>
                <w:iCs/>
              </w:rPr>
            </w:pPr>
            <w:r w:rsidRPr="00002225">
              <w:rPr>
                <w:rFonts w:ascii="Arial" w:hAnsi="Arial" w:cs="Arial"/>
                <w:i/>
                <w:iCs/>
              </w:rPr>
              <w:t>No usarlos por desconfiar de ellos.</w:t>
            </w:r>
          </w:p>
          <w:p w:rsidR="00660D5F" w:rsidRPr="00002225" w:rsidRDefault="00660D5F" w:rsidP="00660D5F">
            <w:pPr>
              <w:numPr>
                <w:ilvl w:val="0"/>
                <w:numId w:val="32"/>
              </w:numPr>
              <w:jc w:val="both"/>
              <w:rPr>
                <w:rFonts w:ascii="Arial" w:hAnsi="Arial" w:cs="Arial"/>
                <w:i/>
                <w:iCs/>
              </w:rPr>
            </w:pPr>
            <w:r w:rsidRPr="00002225">
              <w:rPr>
                <w:rFonts w:ascii="Arial" w:hAnsi="Arial" w:cs="Arial"/>
                <w:i/>
                <w:iCs/>
              </w:rPr>
              <w:t>No usarlos por que creo que a mi no me puede pasar nada malo.</w:t>
            </w:r>
          </w:p>
          <w:p w:rsidR="00660D5F" w:rsidRPr="00002225" w:rsidRDefault="00660D5F" w:rsidP="00660D5F">
            <w:pPr>
              <w:numPr>
                <w:ilvl w:val="0"/>
                <w:numId w:val="32"/>
              </w:numPr>
              <w:jc w:val="both"/>
              <w:rPr>
                <w:rFonts w:ascii="Arial" w:hAnsi="Arial" w:cs="Arial"/>
                <w:i/>
                <w:iCs/>
              </w:rPr>
            </w:pPr>
            <w:r w:rsidRPr="00002225">
              <w:rPr>
                <w:rFonts w:ascii="Arial" w:hAnsi="Arial" w:cs="Arial"/>
                <w:i/>
                <w:iCs/>
              </w:rPr>
              <w:t>No usarlos por descuido</w:t>
            </w:r>
          </w:p>
          <w:p w:rsidR="00660D5F" w:rsidRPr="00002225" w:rsidRDefault="00660D5F" w:rsidP="00660D5F">
            <w:pPr>
              <w:numPr>
                <w:ilvl w:val="0"/>
                <w:numId w:val="32"/>
              </w:numPr>
              <w:jc w:val="both"/>
              <w:rPr>
                <w:rFonts w:ascii="Arial" w:hAnsi="Arial" w:cs="Arial"/>
                <w:i/>
                <w:iCs/>
              </w:rPr>
            </w:pPr>
            <w:r w:rsidRPr="00002225">
              <w:rPr>
                <w:rFonts w:ascii="Arial" w:hAnsi="Arial" w:cs="Arial"/>
                <w:i/>
                <w:iCs/>
              </w:rPr>
              <w:t>No usarlos por exceso de confianza en la pareja.</w:t>
            </w:r>
          </w:p>
          <w:p w:rsidR="00660D5F" w:rsidRPr="00002225" w:rsidRDefault="00660D5F" w:rsidP="00660D5F">
            <w:pPr>
              <w:numPr>
                <w:ilvl w:val="0"/>
                <w:numId w:val="32"/>
              </w:numPr>
              <w:jc w:val="both"/>
              <w:rPr>
                <w:rFonts w:ascii="Arial" w:hAnsi="Arial" w:cs="Arial"/>
                <w:i/>
                <w:iCs/>
              </w:rPr>
            </w:pPr>
            <w:r w:rsidRPr="00002225">
              <w:rPr>
                <w:rFonts w:ascii="Arial" w:hAnsi="Arial" w:cs="Arial"/>
                <w:i/>
                <w:iCs/>
              </w:rPr>
              <w:t>No usarlos por tener una noción masoquista del amor (por ti soy capaz de morir, de sufrirlo todo o de embarazarme).</w:t>
            </w:r>
          </w:p>
          <w:p w:rsidR="00660D5F" w:rsidRPr="00002225" w:rsidRDefault="00660D5F" w:rsidP="00660D5F">
            <w:pPr>
              <w:numPr>
                <w:ilvl w:val="0"/>
                <w:numId w:val="32"/>
              </w:numPr>
              <w:jc w:val="both"/>
              <w:rPr>
                <w:rFonts w:ascii="Arial" w:hAnsi="Arial" w:cs="Arial"/>
                <w:i/>
                <w:iCs/>
              </w:rPr>
            </w:pPr>
            <w:r w:rsidRPr="00002225">
              <w:rPr>
                <w:rFonts w:ascii="Arial" w:hAnsi="Arial" w:cs="Arial"/>
                <w:i/>
                <w:iCs/>
              </w:rPr>
              <w:t>No usarlos por falta de autoestima (la vida no vale nada, mi salud y mi bienestar tampoco).</w:t>
            </w:r>
          </w:p>
          <w:p w:rsidR="00660D5F" w:rsidRPr="00002225" w:rsidRDefault="00660D5F" w:rsidP="00660D5F">
            <w:pPr>
              <w:numPr>
                <w:ilvl w:val="0"/>
                <w:numId w:val="32"/>
              </w:numPr>
              <w:jc w:val="both"/>
              <w:rPr>
                <w:rFonts w:ascii="Arial" w:hAnsi="Arial" w:cs="Arial"/>
                <w:i/>
                <w:iCs/>
              </w:rPr>
            </w:pPr>
            <w:r w:rsidRPr="00002225">
              <w:rPr>
                <w:rFonts w:ascii="Arial" w:hAnsi="Arial" w:cs="Arial"/>
                <w:i/>
                <w:iCs/>
              </w:rPr>
              <w:t>No usarlos por machismo.</w:t>
            </w:r>
          </w:p>
          <w:p w:rsidR="00660D5F" w:rsidRPr="00002225" w:rsidRDefault="00660D5F" w:rsidP="0040137F">
            <w:pPr>
              <w:ind w:left="360"/>
              <w:jc w:val="both"/>
              <w:rPr>
                <w:rFonts w:ascii="Arial" w:hAnsi="Arial" w:cs="Arial"/>
                <w:i/>
                <w:iCs/>
              </w:rPr>
            </w:pPr>
            <w:r w:rsidRPr="00002225">
              <w:rPr>
                <w:rFonts w:ascii="Arial" w:hAnsi="Arial" w:cs="Arial"/>
                <w:i/>
                <w:iCs/>
              </w:rPr>
              <w:t>10. No usarlos por prejuicio (no se siente igual, voy a perder placer).</w:t>
            </w:r>
          </w:p>
          <w:p w:rsidR="00660D5F" w:rsidRPr="00002225" w:rsidRDefault="00660D5F" w:rsidP="0040137F">
            <w:pPr>
              <w:ind w:left="360"/>
              <w:jc w:val="both"/>
              <w:rPr>
                <w:rFonts w:ascii="Arial" w:hAnsi="Arial" w:cs="Arial"/>
              </w:rPr>
            </w:pPr>
            <w:r w:rsidRPr="00002225">
              <w:rPr>
                <w:rFonts w:ascii="Arial" w:hAnsi="Arial" w:cs="Arial"/>
                <w:i/>
                <w:iCs/>
              </w:rPr>
              <w:t xml:space="preserve">11. No usarlos por vergüenza </w:t>
            </w:r>
          </w:p>
          <w:p w:rsidR="00660D5F" w:rsidRPr="00002225" w:rsidRDefault="00660D5F" w:rsidP="0040137F">
            <w:pPr>
              <w:jc w:val="right"/>
              <w:rPr>
                <w:rFonts w:ascii="Arial" w:hAnsi="Arial" w:cs="Arial"/>
                <w:i/>
              </w:rPr>
            </w:pPr>
            <w:r w:rsidRPr="00002225">
              <w:rPr>
                <w:rFonts w:ascii="Arial" w:hAnsi="Arial" w:cs="Arial"/>
                <w:i/>
              </w:rPr>
              <w:t xml:space="preserve">   Manuel Zozaya</w:t>
            </w:r>
          </w:p>
          <w:p w:rsidR="00660D5F" w:rsidRPr="00002225" w:rsidRDefault="00660D5F" w:rsidP="0040137F">
            <w:pPr>
              <w:rPr>
                <w:rFonts w:ascii="Arial" w:hAnsi="Arial" w:cs="Arial"/>
              </w:rPr>
            </w:pPr>
          </w:p>
          <w:p w:rsidR="00660D5F" w:rsidRPr="00002225" w:rsidRDefault="00660D5F" w:rsidP="0040137F">
            <w:pPr>
              <w:jc w:val="both"/>
              <w:rPr>
                <w:rFonts w:ascii="Arial" w:hAnsi="Arial" w:cs="Arial"/>
              </w:rPr>
            </w:pPr>
            <w:r w:rsidRPr="00002225">
              <w:rPr>
                <w:rFonts w:ascii="Arial" w:hAnsi="Arial" w:cs="Arial"/>
              </w:rPr>
              <w:t>El tema del cuidado sexual es de suma importancia en nuestros días, por lo que las escuelas no podemos quedarnos al margen de la labor educativa de las y los estudiantes al respecto. Muchas veces la escuela es el único espacio formal que les brinda información y educación sexual, no perdamos la oportunidad de influir positivamente en la construcción de una vida sexual plena y placentera de las y los jóvenes de nuestros planteles.</w:t>
            </w:r>
          </w:p>
          <w:p w:rsidR="00660D5F" w:rsidRPr="00002225" w:rsidRDefault="00660D5F" w:rsidP="0040137F">
            <w:pPr>
              <w:jc w:val="both"/>
              <w:rPr>
                <w:rFonts w:ascii="Arial" w:hAnsi="Arial" w:cs="Arial"/>
              </w:rPr>
            </w:pPr>
          </w:p>
        </w:tc>
      </w:tr>
    </w:tbl>
    <w:p w:rsidR="00660D5F" w:rsidRPr="00002225" w:rsidRDefault="00660D5F" w:rsidP="00660D5F">
      <w:pPr>
        <w:rPr>
          <w:rFonts w:ascii="Arial" w:hAnsi="Arial" w:cs="Arial"/>
        </w:rPr>
      </w:pPr>
    </w:p>
    <w:p w:rsidR="00660D5F" w:rsidRPr="00002225" w:rsidRDefault="00660D5F" w:rsidP="00660D5F">
      <w:pPr>
        <w:rPr>
          <w:rFonts w:ascii="Arial" w:hAnsi="Arial" w:cs="Arial"/>
          <w:b/>
        </w:rPr>
      </w:pPr>
      <w:r w:rsidRPr="00002225">
        <w:rPr>
          <w:rFonts w:ascii="Arial" w:hAnsi="Arial" w:cs="Arial"/>
          <w:b/>
        </w:rPr>
        <w:t>Mecánica de aplicación</w:t>
      </w:r>
    </w:p>
    <w:p w:rsidR="00660D5F" w:rsidRPr="00002225" w:rsidRDefault="00660D5F" w:rsidP="00660D5F">
      <w:pPr>
        <w:jc w:val="both"/>
        <w:rPr>
          <w:rFonts w:ascii="Arial" w:hAnsi="Arial" w:cs="Arial"/>
        </w:rPr>
      </w:pPr>
      <w:r w:rsidRPr="00002225">
        <w:rPr>
          <w:rFonts w:ascii="Arial" w:hAnsi="Arial" w:cs="Arial"/>
        </w:rPr>
        <w:t xml:space="preserve">Esta actividad consiste en la planeación de una campaña de difusión sobre los métodos anticonceptivos, así, de manera grupal, se hará una lluvia de ideas en la </w:t>
      </w:r>
      <w:r w:rsidRPr="00002225">
        <w:rPr>
          <w:rFonts w:ascii="Arial" w:hAnsi="Arial" w:cs="Arial"/>
        </w:rPr>
        <w:lastRenderedPageBreak/>
        <w:t>que se propongan distintas formas de hacer llegar la información al resto de la comunidad educativa, se sugiere que se invite a las y los estudiantes a pensar en formas creativas de realizar la campaña, saliéndose de las formas tradicionales que siempre utilizan, con el fin de lograr un mayor impacto.</w:t>
      </w:r>
    </w:p>
    <w:p w:rsidR="00660D5F" w:rsidRPr="00002225" w:rsidRDefault="00660D5F" w:rsidP="00660D5F">
      <w:pPr>
        <w:jc w:val="both"/>
        <w:rPr>
          <w:rFonts w:ascii="Arial" w:hAnsi="Arial" w:cs="Arial"/>
        </w:rPr>
      </w:pPr>
    </w:p>
    <w:p w:rsidR="00660D5F" w:rsidRPr="00002225" w:rsidRDefault="00660D5F" w:rsidP="00660D5F">
      <w:pPr>
        <w:jc w:val="both"/>
        <w:rPr>
          <w:rFonts w:ascii="Arial" w:hAnsi="Arial" w:cs="Arial"/>
        </w:rPr>
      </w:pPr>
      <w:r w:rsidRPr="00002225">
        <w:rPr>
          <w:rFonts w:ascii="Arial" w:hAnsi="Arial" w:cs="Arial"/>
        </w:rPr>
        <w:t>Es importante aclarar que además de la información sobre los métodos anticonceptivos, la campaña debe incluir reflexiones personales de cómo creen que pueden negociar y promover el uso del condón y la importancia de tener una vida sexual responsable y placentera.</w:t>
      </w:r>
    </w:p>
    <w:p w:rsidR="00660D5F" w:rsidRPr="00002225" w:rsidRDefault="00660D5F" w:rsidP="00660D5F">
      <w:pPr>
        <w:jc w:val="both"/>
        <w:rPr>
          <w:rFonts w:ascii="Arial" w:hAnsi="Arial" w:cs="Arial"/>
        </w:rPr>
      </w:pPr>
      <w:r w:rsidRPr="00002225">
        <w:rPr>
          <w:rFonts w:ascii="Arial" w:hAnsi="Arial" w:cs="Arial"/>
        </w:rPr>
        <w:t xml:space="preserve">Después de la lluvia de ideas se seleccionarán las acciones que el grupo considere más adecuadas y se llevarán a cabo en los espacios y tiempos que el mismo grupo decida. </w:t>
      </w:r>
    </w:p>
    <w:p w:rsidR="00660D5F" w:rsidRPr="00002225" w:rsidRDefault="00660D5F" w:rsidP="00660D5F">
      <w:pPr>
        <w:rPr>
          <w:rFonts w:ascii="Arial" w:hAnsi="Arial" w:cs="Arial"/>
        </w:rPr>
      </w:pPr>
    </w:p>
    <w:p w:rsidR="00660D5F" w:rsidRPr="00002225" w:rsidRDefault="00660D5F" w:rsidP="00660D5F">
      <w:pPr>
        <w:rPr>
          <w:rFonts w:ascii="Arial" w:hAnsi="Arial" w:cs="Arial"/>
          <w:b/>
        </w:rPr>
      </w:pPr>
      <w:r w:rsidRPr="00002225">
        <w:rPr>
          <w:rFonts w:ascii="Arial" w:hAnsi="Arial" w:cs="Arial"/>
          <w:b/>
        </w:rPr>
        <w:t>Para la reflexión</w:t>
      </w:r>
    </w:p>
    <w:p w:rsidR="00660D5F" w:rsidRPr="00002225" w:rsidRDefault="00660D5F" w:rsidP="00660D5F">
      <w:pPr>
        <w:jc w:val="both"/>
        <w:rPr>
          <w:rFonts w:ascii="Arial" w:hAnsi="Arial" w:cs="Arial"/>
        </w:rPr>
      </w:pPr>
      <w:r w:rsidRPr="00002225">
        <w:rPr>
          <w:rFonts w:ascii="Arial" w:hAnsi="Arial" w:cs="Arial"/>
        </w:rPr>
        <w:t>Se sugiere que la reflexión de esta actividad se haga después de la campaña y se preguntará ¿cómo se sintieron durante la planeación de la misma? ¿cómo les fue en la aplicación?, ¿cómo fue el trabajo en equipo?, ¿qué impacto creen que tuvo la campaña en el plantel?, ¿qué aprendizajes obtuvieron de la realización de la campaña?</w:t>
      </w:r>
    </w:p>
    <w:p w:rsidR="00660D5F" w:rsidRPr="00002225" w:rsidRDefault="00660D5F" w:rsidP="00660D5F">
      <w:pPr>
        <w:rPr>
          <w:rFonts w:ascii="Arial" w:hAnsi="Arial" w:cs="Arial"/>
          <w:b/>
          <w:color w:val="FF6600"/>
        </w:rPr>
      </w:pPr>
    </w:p>
    <w:p w:rsidR="00660D5F" w:rsidRPr="00002225" w:rsidRDefault="00660D5F" w:rsidP="00660D5F">
      <w:pPr>
        <w:rPr>
          <w:rFonts w:ascii="Arial" w:hAnsi="Arial" w:cs="Arial"/>
        </w:rPr>
      </w:pPr>
    </w:p>
    <w:p w:rsidR="00660D5F" w:rsidRPr="00002225" w:rsidRDefault="00660D5F" w:rsidP="00660D5F">
      <w:pPr>
        <w:rPr>
          <w:rFonts w:ascii="Arial" w:hAnsi="Arial" w:cs="Arial"/>
        </w:rPr>
      </w:pPr>
    </w:p>
    <w:p w:rsidR="00660D5F" w:rsidRPr="00002225" w:rsidRDefault="00660D5F" w:rsidP="00660D5F">
      <w:pPr>
        <w:rPr>
          <w:rFonts w:ascii="Arial" w:hAnsi="Arial" w:cs="Arial"/>
        </w:rPr>
      </w:pPr>
    </w:p>
    <w:p w:rsidR="00660D5F" w:rsidRPr="00002225" w:rsidRDefault="00660D5F" w:rsidP="00660D5F">
      <w:pPr>
        <w:rPr>
          <w:rFonts w:ascii="Arial" w:hAnsi="Arial" w:cs="Arial"/>
        </w:rPr>
      </w:pPr>
    </w:p>
    <w:p w:rsidR="00660D5F" w:rsidRPr="00002225" w:rsidRDefault="00660D5F" w:rsidP="00660D5F">
      <w:pPr>
        <w:rPr>
          <w:rFonts w:ascii="Arial" w:hAnsi="Arial" w:cs="Arial"/>
        </w:rPr>
      </w:pPr>
    </w:p>
    <w:p w:rsidR="00660D5F" w:rsidRPr="00002225" w:rsidRDefault="00660D5F" w:rsidP="00660D5F">
      <w:pPr>
        <w:rPr>
          <w:rFonts w:ascii="Arial" w:hAnsi="Arial" w:cs="Arial"/>
        </w:rPr>
      </w:pPr>
    </w:p>
    <w:p w:rsidR="00660D5F" w:rsidRPr="00002225" w:rsidRDefault="00660D5F" w:rsidP="00660D5F">
      <w:pPr>
        <w:rPr>
          <w:rFonts w:ascii="Arial" w:hAnsi="Arial" w:cs="Arial"/>
        </w:rPr>
      </w:pPr>
    </w:p>
    <w:p w:rsidR="00660D5F" w:rsidRPr="00002225" w:rsidRDefault="00660D5F" w:rsidP="00660D5F">
      <w:pPr>
        <w:rPr>
          <w:rFonts w:ascii="Arial" w:hAnsi="Arial" w:cs="Arial"/>
        </w:rPr>
      </w:pPr>
    </w:p>
    <w:p w:rsidR="00660D5F" w:rsidRPr="00002225" w:rsidRDefault="00660D5F" w:rsidP="00660D5F">
      <w:pPr>
        <w:rPr>
          <w:rFonts w:ascii="Arial" w:hAnsi="Arial" w:cs="Arial"/>
        </w:rPr>
      </w:pPr>
    </w:p>
    <w:p w:rsidR="00660D5F" w:rsidRPr="00002225" w:rsidRDefault="00660D5F" w:rsidP="00660D5F">
      <w:pPr>
        <w:rPr>
          <w:rFonts w:ascii="Arial" w:hAnsi="Arial" w:cs="Arial"/>
        </w:rPr>
      </w:pPr>
    </w:p>
    <w:p w:rsidR="00660D5F" w:rsidRPr="00002225" w:rsidRDefault="00660D5F" w:rsidP="00660D5F">
      <w:pPr>
        <w:rPr>
          <w:rFonts w:ascii="Arial" w:hAnsi="Arial" w:cs="Arial"/>
        </w:rPr>
      </w:pPr>
    </w:p>
    <w:p w:rsidR="00660D5F" w:rsidRPr="00002225" w:rsidRDefault="00660D5F" w:rsidP="00660D5F">
      <w:pPr>
        <w:rPr>
          <w:rFonts w:ascii="Arial" w:hAnsi="Arial" w:cs="Arial"/>
        </w:rPr>
      </w:pPr>
    </w:p>
    <w:p w:rsidR="00660D5F" w:rsidRPr="00002225" w:rsidRDefault="00660D5F" w:rsidP="00660D5F">
      <w:pPr>
        <w:rPr>
          <w:rFonts w:ascii="Arial" w:hAnsi="Arial" w:cs="Arial"/>
        </w:rPr>
      </w:pPr>
    </w:p>
    <w:p w:rsidR="00660D5F" w:rsidRPr="00002225" w:rsidRDefault="00660D5F" w:rsidP="00660D5F">
      <w:pPr>
        <w:rPr>
          <w:rFonts w:ascii="Arial" w:hAnsi="Arial" w:cs="Arial"/>
        </w:rPr>
      </w:pPr>
    </w:p>
    <w:p w:rsidR="00660D5F" w:rsidRPr="00002225" w:rsidRDefault="00660D5F" w:rsidP="00660D5F">
      <w:pPr>
        <w:rPr>
          <w:rFonts w:ascii="Arial" w:hAnsi="Arial" w:cs="Arial"/>
        </w:rPr>
      </w:pPr>
    </w:p>
    <w:p w:rsidR="00660D5F" w:rsidRPr="00002225" w:rsidRDefault="00660D5F" w:rsidP="00660D5F">
      <w:pPr>
        <w:rPr>
          <w:rFonts w:ascii="Arial" w:hAnsi="Arial" w:cs="Arial"/>
        </w:rPr>
      </w:pPr>
    </w:p>
    <w:p w:rsidR="00660D5F" w:rsidRPr="00002225" w:rsidRDefault="00660D5F" w:rsidP="00660D5F">
      <w:pPr>
        <w:rPr>
          <w:rFonts w:ascii="Arial" w:hAnsi="Arial" w:cs="Arial"/>
        </w:rPr>
      </w:pPr>
    </w:p>
    <w:p w:rsidR="00660D5F" w:rsidRPr="00002225" w:rsidRDefault="00660D5F" w:rsidP="00660D5F">
      <w:pPr>
        <w:rPr>
          <w:rFonts w:ascii="Arial" w:hAnsi="Arial" w:cs="Arial"/>
        </w:rPr>
      </w:pPr>
    </w:p>
    <w:p w:rsidR="00660D5F" w:rsidRPr="00002225" w:rsidRDefault="00660D5F" w:rsidP="00660D5F">
      <w:pPr>
        <w:rPr>
          <w:rFonts w:ascii="Arial" w:hAnsi="Arial" w:cs="Arial"/>
        </w:rPr>
      </w:pPr>
    </w:p>
    <w:p w:rsidR="00660D5F" w:rsidRPr="00002225" w:rsidRDefault="00660D5F" w:rsidP="00660D5F">
      <w:pPr>
        <w:rPr>
          <w:rFonts w:ascii="Arial" w:hAnsi="Arial" w:cs="Arial"/>
        </w:rPr>
      </w:pPr>
    </w:p>
    <w:p w:rsidR="00660D5F" w:rsidRPr="00002225" w:rsidRDefault="00660D5F" w:rsidP="00660D5F">
      <w:pPr>
        <w:rPr>
          <w:rFonts w:ascii="Arial" w:hAnsi="Arial" w:cs="Arial"/>
        </w:rPr>
      </w:pPr>
    </w:p>
    <w:p w:rsidR="00660D5F" w:rsidRPr="00002225" w:rsidRDefault="00660D5F" w:rsidP="00660D5F">
      <w:pPr>
        <w:rPr>
          <w:rFonts w:ascii="Arial" w:hAnsi="Arial" w:cs="Arial"/>
        </w:rPr>
      </w:pPr>
    </w:p>
    <w:p w:rsidR="00CA26A2" w:rsidRPr="00341975" w:rsidRDefault="00CA26A2" w:rsidP="00660D5F">
      <w:pPr>
        <w:rPr>
          <w:rFonts w:ascii="Arial" w:hAnsi="Arial" w:cs="Arial"/>
          <w:color w:val="000000"/>
        </w:rPr>
      </w:pPr>
    </w:p>
    <w:sectPr w:rsidR="00CA26A2" w:rsidRPr="00341975" w:rsidSect="004763D6">
      <w:pgSz w:w="11906" w:h="16838"/>
      <w:pgMar w:top="1417" w:right="1416"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1446" w:rsidRDefault="006B1446" w:rsidP="00E357AB">
      <w:r>
        <w:separator/>
      </w:r>
    </w:p>
  </w:endnote>
  <w:endnote w:type="continuationSeparator" w:id="1">
    <w:p w:rsidR="006B1446" w:rsidRDefault="006B1446" w:rsidP="00E357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1446" w:rsidRDefault="006B1446" w:rsidP="00E357AB">
      <w:r>
        <w:separator/>
      </w:r>
    </w:p>
  </w:footnote>
  <w:footnote w:type="continuationSeparator" w:id="1">
    <w:p w:rsidR="006B1446" w:rsidRDefault="006B1446" w:rsidP="00E357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A2C3F"/>
    <w:multiLevelType w:val="hybridMultilevel"/>
    <w:tmpl w:val="68F2A86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63450A"/>
    <w:multiLevelType w:val="hybridMultilevel"/>
    <w:tmpl w:val="8D42895C"/>
    <w:lvl w:ilvl="0" w:tplc="23AE3DF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CAB3074"/>
    <w:multiLevelType w:val="hybridMultilevel"/>
    <w:tmpl w:val="FEE41BE8"/>
    <w:lvl w:ilvl="0" w:tplc="0ED45232">
      <w:start w:val="1"/>
      <w:numFmt w:val="bullet"/>
      <w:lvlText w:val=""/>
      <w:lvlJc w:val="left"/>
      <w:pPr>
        <w:tabs>
          <w:tab w:val="num" w:pos="720"/>
        </w:tabs>
        <w:ind w:left="720" w:hanging="360"/>
      </w:pPr>
      <w:rPr>
        <w:rFonts w:ascii="Wingdings" w:hAnsi="Wingdings" w:hint="default"/>
      </w:rPr>
    </w:lvl>
    <w:lvl w:ilvl="1" w:tplc="B9D49836" w:tentative="1">
      <w:start w:val="1"/>
      <w:numFmt w:val="bullet"/>
      <w:lvlText w:val=""/>
      <w:lvlJc w:val="left"/>
      <w:pPr>
        <w:tabs>
          <w:tab w:val="num" w:pos="1440"/>
        </w:tabs>
        <w:ind w:left="1440" w:hanging="360"/>
      </w:pPr>
      <w:rPr>
        <w:rFonts w:ascii="Wingdings" w:hAnsi="Wingdings" w:hint="default"/>
      </w:rPr>
    </w:lvl>
    <w:lvl w:ilvl="2" w:tplc="D4F41AD2" w:tentative="1">
      <w:start w:val="1"/>
      <w:numFmt w:val="bullet"/>
      <w:lvlText w:val=""/>
      <w:lvlJc w:val="left"/>
      <w:pPr>
        <w:tabs>
          <w:tab w:val="num" w:pos="2160"/>
        </w:tabs>
        <w:ind w:left="2160" w:hanging="360"/>
      </w:pPr>
      <w:rPr>
        <w:rFonts w:ascii="Wingdings" w:hAnsi="Wingdings" w:hint="default"/>
      </w:rPr>
    </w:lvl>
    <w:lvl w:ilvl="3" w:tplc="34DE9E0C" w:tentative="1">
      <w:start w:val="1"/>
      <w:numFmt w:val="bullet"/>
      <w:lvlText w:val=""/>
      <w:lvlJc w:val="left"/>
      <w:pPr>
        <w:tabs>
          <w:tab w:val="num" w:pos="2880"/>
        </w:tabs>
        <w:ind w:left="2880" w:hanging="360"/>
      </w:pPr>
      <w:rPr>
        <w:rFonts w:ascii="Wingdings" w:hAnsi="Wingdings" w:hint="default"/>
      </w:rPr>
    </w:lvl>
    <w:lvl w:ilvl="4" w:tplc="E398F706" w:tentative="1">
      <w:start w:val="1"/>
      <w:numFmt w:val="bullet"/>
      <w:lvlText w:val=""/>
      <w:lvlJc w:val="left"/>
      <w:pPr>
        <w:tabs>
          <w:tab w:val="num" w:pos="3600"/>
        </w:tabs>
        <w:ind w:left="3600" w:hanging="360"/>
      </w:pPr>
      <w:rPr>
        <w:rFonts w:ascii="Wingdings" w:hAnsi="Wingdings" w:hint="default"/>
      </w:rPr>
    </w:lvl>
    <w:lvl w:ilvl="5" w:tplc="37F8B450" w:tentative="1">
      <w:start w:val="1"/>
      <w:numFmt w:val="bullet"/>
      <w:lvlText w:val=""/>
      <w:lvlJc w:val="left"/>
      <w:pPr>
        <w:tabs>
          <w:tab w:val="num" w:pos="4320"/>
        </w:tabs>
        <w:ind w:left="4320" w:hanging="360"/>
      </w:pPr>
      <w:rPr>
        <w:rFonts w:ascii="Wingdings" w:hAnsi="Wingdings" w:hint="default"/>
      </w:rPr>
    </w:lvl>
    <w:lvl w:ilvl="6" w:tplc="F27ABF1E" w:tentative="1">
      <w:start w:val="1"/>
      <w:numFmt w:val="bullet"/>
      <w:lvlText w:val=""/>
      <w:lvlJc w:val="left"/>
      <w:pPr>
        <w:tabs>
          <w:tab w:val="num" w:pos="5040"/>
        </w:tabs>
        <w:ind w:left="5040" w:hanging="360"/>
      </w:pPr>
      <w:rPr>
        <w:rFonts w:ascii="Wingdings" w:hAnsi="Wingdings" w:hint="default"/>
      </w:rPr>
    </w:lvl>
    <w:lvl w:ilvl="7" w:tplc="598A6108" w:tentative="1">
      <w:start w:val="1"/>
      <w:numFmt w:val="bullet"/>
      <w:lvlText w:val=""/>
      <w:lvlJc w:val="left"/>
      <w:pPr>
        <w:tabs>
          <w:tab w:val="num" w:pos="5760"/>
        </w:tabs>
        <w:ind w:left="5760" w:hanging="360"/>
      </w:pPr>
      <w:rPr>
        <w:rFonts w:ascii="Wingdings" w:hAnsi="Wingdings" w:hint="default"/>
      </w:rPr>
    </w:lvl>
    <w:lvl w:ilvl="8" w:tplc="D37CD1A0" w:tentative="1">
      <w:start w:val="1"/>
      <w:numFmt w:val="bullet"/>
      <w:lvlText w:val=""/>
      <w:lvlJc w:val="left"/>
      <w:pPr>
        <w:tabs>
          <w:tab w:val="num" w:pos="6480"/>
        </w:tabs>
        <w:ind w:left="6480" w:hanging="360"/>
      </w:pPr>
      <w:rPr>
        <w:rFonts w:ascii="Wingdings" w:hAnsi="Wingdings" w:hint="default"/>
      </w:rPr>
    </w:lvl>
  </w:abstractNum>
  <w:abstractNum w:abstractNumId="3">
    <w:nsid w:val="0F916A8B"/>
    <w:multiLevelType w:val="hybridMultilevel"/>
    <w:tmpl w:val="239218A0"/>
    <w:lvl w:ilvl="0" w:tplc="81DA0EA8">
      <w:start w:val="1"/>
      <w:numFmt w:val="bullet"/>
      <w:lvlText w:val=""/>
      <w:lvlJc w:val="left"/>
      <w:pPr>
        <w:tabs>
          <w:tab w:val="num" w:pos="610"/>
        </w:tabs>
        <w:ind w:left="610" w:hanging="360"/>
      </w:pPr>
      <w:rPr>
        <w:rFonts w:ascii="Wingdings" w:hAnsi="Wingdings" w:hint="default"/>
      </w:rPr>
    </w:lvl>
    <w:lvl w:ilvl="1" w:tplc="0C0A0003" w:tentative="1">
      <w:start w:val="1"/>
      <w:numFmt w:val="bullet"/>
      <w:lvlText w:val="o"/>
      <w:lvlJc w:val="left"/>
      <w:pPr>
        <w:tabs>
          <w:tab w:val="num" w:pos="1330"/>
        </w:tabs>
        <w:ind w:left="1330" w:hanging="360"/>
      </w:pPr>
      <w:rPr>
        <w:rFonts w:ascii="Courier New" w:hAnsi="Courier New" w:cs="Symbol" w:hint="default"/>
      </w:rPr>
    </w:lvl>
    <w:lvl w:ilvl="2" w:tplc="0C0A0005" w:tentative="1">
      <w:start w:val="1"/>
      <w:numFmt w:val="bullet"/>
      <w:lvlText w:val=""/>
      <w:lvlJc w:val="left"/>
      <w:pPr>
        <w:tabs>
          <w:tab w:val="num" w:pos="2050"/>
        </w:tabs>
        <w:ind w:left="2050" w:hanging="360"/>
      </w:pPr>
      <w:rPr>
        <w:rFonts w:ascii="Wingdings" w:hAnsi="Wingdings" w:hint="default"/>
      </w:rPr>
    </w:lvl>
    <w:lvl w:ilvl="3" w:tplc="0C0A0001" w:tentative="1">
      <w:start w:val="1"/>
      <w:numFmt w:val="bullet"/>
      <w:lvlText w:val=""/>
      <w:lvlJc w:val="left"/>
      <w:pPr>
        <w:tabs>
          <w:tab w:val="num" w:pos="2770"/>
        </w:tabs>
        <w:ind w:left="2770" w:hanging="360"/>
      </w:pPr>
      <w:rPr>
        <w:rFonts w:ascii="Symbol" w:hAnsi="Symbol" w:hint="default"/>
      </w:rPr>
    </w:lvl>
    <w:lvl w:ilvl="4" w:tplc="0C0A0003" w:tentative="1">
      <w:start w:val="1"/>
      <w:numFmt w:val="bullet"/>
      <w:lvlText w:val="o"/>
      <w:lvlJc w:val="left"/>
      <w:pPr>
        <w:tabs>
          <w:tab w:val="num" w:pos="3490"/>
        </w:tabs>
        <w:ind w:left="3490" w:hanging="360"/>
      </w:pPr>
      <w:rPr>
        <w:rFonts w:ascii="Courier New" w:hAnsi="Courier New" w:cs="Symbol" w:hint="default"/>
      </w:rPr>
    </w:lvl>
    <w:lvl w:ilvl="5" w:tplc="0C0A0005" w:tentative="1">
      <w:start w:val="1"/>
      <w:numFmt w:val="bullet"/>
      <w:lvlText w:val=""/>
      <w:lvlJc w:val="left"/>
      <w:pPr>
        <w:tabs>
          <w:tab w:val="num" w:pos="4210"/>
        </w:tabs>
        <w:ind w:left="4210" w:hanging="360"/>
      </w:pPr>
      <w:rPr>
        <w:rFonts w:ascii="Wingdings" w:hAnsi="Wingdings" w:hint="default"/>
      </w:rPr>
    </w:lvl>
    <w:lvl w:ilvl="6" w:tplc="0C0A0001" w:tentative="1">
      <w:start w:val="1"/>
      <w:numFmt w:val="bullet"/>
      <w:lvlText w:val=""/>
      <w:lvlJc w:val="left"/>
      <w:pPr>
        <w:tabs>
          <w:tab w:val="num" w:pos="4930"/>
        </w:tabs>
        <w:ind w:left="4930" w:hanging="360"/>
      </w:pPr>
      <w:rPr>
        <w:rFonts w:ascii="Symbol" w:hAnsi="Symbol" w:hint="default"/>
      </w:rPr>
    </w:lvl>
    <w:lvl w:ilvl="7" w:tplc="0C0A0003" w:tentative="1">
      <w:start w:val="1"/>
      <w:numFmt w:val="bullet"/>
      <w:lvlText w:val="o"/>
      <w:lvlJc w:val="left"/>
      <w:pPr>
        <w:tabs>
          <w:tab w:val="num" w:pos="5650"/>
        </w:tabs>
        <w:ind w:left="5650" w:hanging="360"/>
      </w:pPr>
      <w:rPr>
        <w:rFonts w:ascii="Courier New" w:hAnsi="Courier New" w:cs="Symbol" w:hint="default"/>
      </w:rPr>
    </w:lvl>
    <w:lvl w:ilvl="8" w:tplc="0C0A0005" w:tentative="1">
      <w:start w:val="1"/>
      <w:numFmt w:val="bullet"/>
      <w:lvlText w:val=""/>
      <w:lvlJc w:val="left"/>
      <w:pPr>
        <w:tabs>
          <w:tab w:val="num" w:pos="6370"/>
        </w:tabs>
        <w:ind w:left="6370" w:hanging="360"/>
      </w:pPr>
      <w:rPr>
        <w:rFonts w:ascii="Wingdings" w:hAnsi="Wingdings" w:hint="default"/>
      </w:rPr>
    </w:lvl>
  </w:abstractNum>
  <w:abstractNum w:abstractNumId="4">
    <w:nsid w:val="116617E7"/>
    <w:multiLevelType w:val="hybridMultilevel"/>
    <w:tmpl w:val="67EADD96"/>
    <w:lvl w:ilvl="0" w:tplc="565A295A">
      <w:start w:val="1"/>
      <w:numFmt w:val="bullet"/>
      <w:lvlText w:val=""/>
      <w:lvlJc w:val="left"/>
      <w:pPr>
        <w:tabs>
          <w:tab w:val="num" w:pos="720"/>
        </w:tabs>
        <w:ind w:left="720" w:hanging="360"/>
      </w:pPr>
      <w:rPr>
        <w:rFonts w:ascii="Wingdings" w:hAnsi="Wingdings" w:hint="default"/>
      </w:rPr>
    </w:lvl>
    <w:lvl w:ilvl="1" w:tplc="EC10B6D0" w:tentative="1">
      <w:start w:val="1"/>
      <w:numFmt w:val="bullet"/>
      <w:lvlText w:val=""/>
      <w:lvlJc w:val="left"/>
      <w:pPr>
        <w:tabs>
          <w:tab w:val="num" w:pos="1440"/>
        </w:tabs>
        <w:ind w:left="1440" w:hanging="360"/>
      </w:pPr>
      <w:rPr>
        <w:rFonts w:ascii="Wingdings" w:hAnsi="Wingdings" w:hint="default"/>
      </w:rPr>
    </w:lvl>
    <w:lvl w:ilvl="2" w:tplc="F4142C28" w:tentative="1">
      <w:start w:val="1"/>
      <w:numFmt w:val="bullet"/>
      <w:lvlText w:val=""/>
      <w:lvlJc w:val="left"/>
      <w:pPr>
        <w:tabs>
          <w:tab w:val="num" w:pos="2160"/>
        </w:tabs>
        <w:ind w:left="2160" w:hanging="360"/>
      </w:pPr>
      <w:rPr>
        <w:rFonts w:ascii="Wingdings" w:hAnsi="Wingdings" w:hint="default"/>
      </w:rPr>
    </w:lvl>
    <w:lvl w:ilvl="3" w:tplc="791202EC" w:tentative="1">
      <w:start w:val="1"/>
      <w:numFmt w:val="bullet"/>
      <w:lvlText w:val=""/>
      <w:lvlJc w:val="left"/>
      <w:pPr>
        <w:tabs>
          <w:tab w:val="num" w:pos="2880"/>
        </w:tabs>
        <w:ind w:left="2880" w:hanging="360"/>
      </w:pPr>
      <w:rPr>
        <w:rFonts w:ascii="Wingdings" w:hAnsi="Wingdings" w:hint="default"/>
      </w:rPr>
    </w:lvl>
    <w:lvl w:ilvl="4" w:tplc="68588980" w:tentative="1">
      <w:start w:val="1"/>
      <w:numFmt w:val="bullet"/>
      <w:lvlText w:val=""/>
      <w:lvlJc w:val="left"/>
      <w:pPr>
        <w:tabs>
          <w:tab w:val="num" w:pos="3600"/>
        </w:tabs>
        <w:ind w:left="3600" w:hanging="360"/>
      </w:pPr>
      <w:rPr>
        <w:rFonts w:ascii="Wingdings" w:hAnsi="Wingdings" w:hint="default"/>
      </w:rPr>
    </w:lvl>
    <w:lvl w:ilvl="5" w:tplc="769E0C74" w:tentative="1">
      <w:start w:val="1"/>
      <w:numFmt w:val="bullet"/>
      <w:lvlText w:val=""/>
      <w:lvlJc w:val="left"/>
      <w:pPr>
        <w:tabs>
          <w:tab w:val="num" w:pos="4320"/>
        </w:tabs>
        <w:ind w:left="4320" w:hanging="360"/>
      </w:pPr>
      <w:rPr>
        <w:rFonts w:ascii="Wingdings" w:hAnsi="Wingdings" w:hint="default"/>
      </w:rPr>
    </w:lvl>
    <w:lvl w:ilvl="6" w:tplc="3790EDA2" w:tentative="1">
      <w:start w:val="1"/>
      <w:numFmt w:val="bullet"/>
      <w:lvlText w:val=""/>
      <w:lvlJc w:val="left"/>
      <w:pPr>
        <w:tabs>
          <w:tab w:val="num" w:pos="5040"/>
        </w:tabs>
        <w:ind w:left="5040" w:hanging="360"/>
      </w:pPr>
      <w:rPr>
        <w:rFonts w:ascii="Wingdings" w:hAnsi="Wingdings" w:hint="default"/>
      </w:rPr>
    </w:lvl>
    <w:lvl w:ilvl="7" w:tplc="0D5AAF26" w:tentative="1">
      <w:start w:val="1"/>
      <w:numFmt w:val="bullet"/>
      <w:lvlText w:val=""/>
      <w:lvlJc w:val="left"/>
      <w:pPr>
        <w:tabs>
          <w:tab w:val="num" w:pos="5760"/>
        </w:tabs>
        <w:ind w:left="5760" w:hanging="360"/>
      </w:pPr>
      <w:rPr>
        <w:rFonts w:ascii="Wingdings" w:hAnsi="Wingdings" w:hint="default"/>
      </w:rPr>
    </w:lvl>
    <w:lvl w:ilvl="8" w:tplc="D7D83340" w:tentative="1">
      <w:start w:val="1"/>
      <w:numFmt w:val="bullet"/>
      <w:lvlText w:val=""/>
      <w:lvlJc w:val="left"/>
      <w:pPr>
        <w:tabs>
          <w:tab w:val="num" w:pos="6480"/>
        </w:tabs>
        <w:ind w:left="6480" w:hanging="360"/>
      </w:pPr>
      <w:rPr>
        <w:rFonts w:ascii="Wingdings" w:hAnsi="Wingdings" w:hint="default"/>
      </w:rPr>
    </w:lvl>
  </w:abstractNum>
  <w:abstractNum w:abstractNumId="5">
    <w:nsid w:val="151457CD"/>
    <w:multiLevelType w:val="hybridMultilevel"/>
    <w:tmpl w:val="315863AE"/>
    <w:lvl w:ilvl="0" w:tplc="8F508B42">
      <w:start w:val="1"/>
      <w:numFmt w:val="bullet"/>
      <w:lvlText w:val=""/>
      <w:lvlJc w:val="left"/>
      <w:pPr>
        <w:tabs>
          <w:tab w:val="num" w:pos="720"/>
        </w:tabs>
        <w:ind w:left="720" w:hanging="360"/>
      </w:pPr>
      <w:rPr>
        <w:rFonts w:ascii="Wingdings" w:hAnsi="Wingdings" w:hint="default"/>
      </w:rPr>
    </w:lvl>
    <w:lvl w:ilvl="1" w:tplc="D84A2000" w:tentative="1">
      <w:start w:val="1"/>
      <w:numFmt w:val="bullet"/>
      <w:lvlText w:val=""/>
      <w:lvlJc w:val="left"/>
      <w:pPr>
        <w:tabs>
          <w:tab w:val="num" w:pos="1440"/>
        </w:tabs>
        <w:ind w:left="1440" w:hanging="360"/>
      </w:pPr>
      <w:rPr>
        <w:rFonts w:ascii="Wingdings" w:hAnsi="Wingdings" w:hint="default"/>
      </w:rPr>
    </w:lvl>
    <w:lvl w:ilvl="2" w:tplc="25ACC232" w:tentative="1">
      <w:start w:val="1"/>
      <w:numFmt w:val="bullet"/>
      <w:lvlText w:val=""/>
      <w:lvlJc w:val="left"/>
      <w:pPr>
        <w:tabs>
          <w:tab w:val="num" w:pos="2160"/>
        </w:tabs>
        <w:ind w:left="2160" w:hanging="360"/>
      </w:pPr>
      <w:rPr>
        <w:rFonts w:ascii="Wingdings" w:hAnsi="Wingdings" w:hint="default"/>
      </w:rPr>
    </w:lvl>
    <w:lvl w:ilvl="3" w:tplc="9D48662C" w:tentative="1">
      <w:start w:val="1"/>
      <w:numFmt w:val="bullet"/>
      <w:lvlText w:val=""/>
      <w:lvlJc w:val="left"/>
      <w:pPr>
        <w:tabs>
          <w:tab w:val="num" w:pos="2880"/>
        </w:tabs>
        <w:ind w:left="2880" w:hanging="360"/>
      </w:pPr>
      <w:rPr>
        <w:rFonts w:ascii="Wingdings" w:hAnsi="Wingdings" w:hint="default"/>
      </w:rPr>
    </w:lvl>
    <w:lvl w:ilvl="4" w:tplc="1F8A3734" w:tentative="1">
      <w:start w:val="1"/>
      <w:numFmt w:val="bullet"/>
      <w:lvlText w:val=""/>
      <w:lvlJc w:val="left"/>
      <w:pPr>
        <w:tabs>
          <w:tab w:val="num" w:pos="3600"/>
        </w:tabs>
        <w:ind w:left="3600" w:hanging="360"/>
      </w:pPr>
      <w:rPr>
        <w:rFonts w:ascii="Wingdings" w:hAnsi="Wingdings" w:hint="default"/>
      </w:rPr>
    </w:lvl>
    <w:lvl w:ilvl="5" w:tplc="231EB2D2" w:tentative="1">
      <w:start w:val="1"/>
      <w:numFmt w:val="bullet"/>
      <w:lvlText w:val=""/>
      <w:lvlJc w:val="left"/>
      <w:pPr>
        <w:tabs>
          <w:tab w:val="num" w:pos="4320"/>
        </w:tabs>
        <w:ind w:left="4320" w:hanging="360"/>
      </w:pPr>
      <w:rPr>
        <w:rFonts w:ascii="Wingdings" w:hAnsi="Wingdings" w:hint="default"/>
      </w:rPr>
    </w:lvl>
    <w:lvl w:ilvl="6" w:tplc="CA501D86" w:tentative="1">
      <w:start w:val="1"/>
      <w:numFmt w:val="bullet"/>
      <w:lvlText w:val=""/>
      <w:lvlJc w:val="left"/>
      <w:pPr>
        <w:tabs>
          <w:tab w:val="num" w:pos="5040"/>
        </w:tabs>
        <w:ind w:left="5040" w:hanging="360"/>
      </w:pPr>
      <w:rPr>
        <w:rFonts w:ascii="Wingdings" w:hAnsi="Wingdings" w:hint="default"/>
      </w:rPr>
    </w:lvl>
    <w:lvl w:ilvl="7" w:tplc="26C257B4" w:tentative="1">
      <w:start w:val="1"/>
      <w:numFmt w:val="bullet"/>
      <w:lvlText w:val=""/>
      <w:lvlJc w:val="left"/>
      <w:pPr>
        <w:tabs>
          <w:tab w:val="num" w:pos="5760"/>
        </w:tabs>
        <w:ind w:left="5760" w:hanging="360"/>
      </w:pPr>
      <w:rPr>
        <w:rFonts w:ascii="Wingdings" w:hAnsi="Wingdings" w:hint="default"/>
      </w:rPr>
    </w:lvl>
    <w:lvl w:ilvl="8" w:tplc="1F0087AA" w:tentative="1">
      <w:start w:val="1"/>
      <w:numFmt w:val="bullet"/>
      <w:lvlText w:val=""/>
      <w:lvlJc w:val="left"/>
      <w:pPr>
        <w:tabs>
          <w:tab w:val="num" w:pos="6480"/>
        </w:tabs>
        <w:ind w:left="6480" w:hanging="360"/>
      </w:pPr>
      <w:rPr>
        <w:rFonts w:ascii="Wingdings" w:hAnsi="Wingdings" w:hint="default"/>
      </w:rPr>
    </w:lvl>
  </w:abstractNum>
  <w:abstractNum w:abstractNumId="6">
    <w:nsid w:val="17234699"/>
    <w:multiLevelType w:val="hybridMultilevel"/>
    <w:tmpl w:val="5CD49BA0"/>
    <w:lvl w:ilvl="0" w:tplc="F976EF72">
      <w:start w:val="1"/>
      <w:numFmt w:val="bullet"/>
      <w:lvlText w:val=""/>
      <w:lvlJc w:val="left"/>
      <w:pPr>
        <w:tabs>
          <w:tab w:val="num" w:pos="720"/>
        </w:tabs>
        <w:ind w:left="720" w:hanging="360"/>
      </w:pPr>
      <w:rPr>
        <w:rFonts w:ascii="Wingdings" w:hAnsi="Wingdings" w:hint="default"/>
      </w:rPr>
    </w:lvl>
    <w:lvl w:ilvl="1" w:tplc="8DF2F722" w:tentative="1">
      <w:start w:val="1"/>
      <w:numFmt w:val="bullet"/>
      <w:lvlText w:val=""/>
      <w:lvlJc w:val="left"/>
      <w:pPr>
        <w:tabs>
          <w:tab w:val="num" w:pos="1440"/>
        </w:tabs>
        <w:ind w:left="1440" w:hanging="360"/>
      </w:pPr>
      <w:rPr>
        <w:rFonts w:ascii="Wingdings" w:hAnsi="Wingdings" w:hint="default"/>
      </w:rPr>
    </w:lvl>
    <w:lvl w:ilvl="2" w:tplc="9FC61A42" w:tentative="1">
      <w:start w:val="1"/>
      <w:numFmt w:val="bullet"/>
      <w:lvlText w:val=""/>
      <w:lvlJc w:val="left"/>
      <w:pPr>
        <w:tabs>
          <w:tab w:val="num" w:pos="2160"/>
        </w:tabs>
        <w:ind w:left="2160" w:hanging="360"/>
      </w:pPr>
      <w:rPr>
        <w:rFonts w:ascii="Wingdings" w:hAnsi="Wingdings" w:hint="default"/>
      </w:rPr>
    </w:lvl>
    <w:lvl w:ilvl="3" w:tplc="D6DC5530" w:tentative="1">
      <w:start w:val="1"/>
      <w:numFmt w:val="bullet"/>
      <w:lvlText w:val=""/>
      <w:lvlJc w:val="left"/>
      <w:pPr>
        <w:tabs>
          <w:tab w:val="num" w:pos="2880"/>
        </w:tabs>
        <w:ind w:left="2880" w:hanging="360"/>
      </w:pPr>
      <w:rPr>
        <w:rFonts w:ascii="Wingdings" w:hAnsi="Wingdings" w:hint="default"/>
      </w:rPr>
    </w:lvl>
    <w:lvl w:ilvl="4" w:tplc="7A0451AA" w:tentative="1">
      <w:start w:val="1"/>
      <w:numFmt w:val="bullet"/>
      <w:lvlText w:val=""/>
      <w:lvlJc w:val="left"/>
      <w:pPr>
        <w:tabs>
          <w:tab w:val="num" w:pos="3600"/>
        </w:tabs>
        <w:ind w:left="3600" w:hanging="360"/>
      </w:pPr>
      <w:rPr>
        <w:rFonts w:ascii="Wingdings" w:hAnsi="Wingdings" w:hint="default"/>
      </w:rPr>
    </w:lvl>
    <w:lvl w:ilvl="5" w:tplc="6D944908" w:tentative="1">
      <w:start w:val="1"/>
      <w:numFmt w:val="bullet"/>
      <w:lvlText w:val=""/>
      <w:lvlJc w:val="left"/>
      <w:pPr>
        <w:tabs>
          <w:tab w:val="num" w:pos="4320"/>
        </w:tabs>
        <w:ind w:left="4320" w:hanging="360"/>
      </w:pPr>
      <w:rPr>
        <w:rFonts w:ascii="Wingdings" w:hAnsi="Wingdings" w:hint="default"/>
      </w:rPr>
    </w:lvl>
    <w:lvl w:ilvl="6" w:tplc="34449212" w:tentative="1">
      <w:start w:val="1"/>
      <w:numFmt w:val="bullet"/>
      <w:lvlText w:val=""/>
      <w:lvlJc w:val="left"/>
      <w:pPr>
        <w:tabs>
          <w:tab w:val="num" w:pos="5040"/>
        </w:tabs>
        <w:ind w:left="5040" w:hanging="360"/>
      </w:pPr>
      <w:rPr>
        <w:rFonts w:ascii="Wingdings" w:hAnsi="Wingdings" w:hint="default"/>
      </w:rPr>
    </w:lvl>
    <w:lvl w:ilvl="7" w:tplc="3670E464" w:tentative="1">
      <w:start w:val="1"/>
      <w:numFmt w:val="bullet"/>
      <w:lvlText w:val=""/>
      <w:lvlJc w:val="left"/>
      <w:pPr>
        <w:tabs>
          <w:tab w:val="num" w:pos="5760"/>
        </w:tabs>
        <w:ind w:left="5760" w:hanging="360"/>
      </w:pPr>
      <w:rPr>
        <w:rFonts w:ascii="Wingdings" w:hAnsi="Wingdings" w:hint="default"/>
      </w:rPr>
    </w:lvl>
    <w:lvl w:ilvl="8" w:tplc="6B4A635C" w:tentative="1">
      <w:start w:val="1"/>
      <w:numFmt w:val="bullet"/>
      <w:lvlText w:val=""/>
      <w:lvlJc w:val="left"/>
      <w:pPr>
        <w:tabs>
          <w:tab w:val="num" w:pos="6480"/>
        </w:tabs>
        <w:ind w:left="6480" w:hanging="360"/>
      </w:pPr>
      <w:rPr>
        <w:rFonts w:ascii="Wingdings" w:hAnsi="Wingdings" w:hint="default"/>
      </w:rPr>
    </w:lvl>
  </w:abstractNum>
  <w:abstractNum w:abstractNumId="7">
    <w:nsid w:val="18110B38"/>
    <w:multiLevelType w:val="hybridMultilevel"/>
    <w:tmpl w:val="25C2EBF8"/>
    <w:lvl w:ilvl="0" w:tplc="000F040A">
      <w:start w:val="1"/>
      <w:numFmt w:val="decimal"/>
      <w:lvlText w:val="%1."/>
      <w:lvlJc w:val="left"/>
      <w:pPr>
        <w:tabs>
          <w:tab w:val="num" w:pos="720"/>
        </w:tabs>
        <w:ind w:left="720" w:hanging="360"/>
      </w:p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8">
    <w:nsid w:val="1C8F4C80"/>
    <w:multiLevelType w:val="hybridMultilevel"/>
    <w:tmpl w:val="3D44CF9C"/>
    <w:lvl w:ilvl="0" w:tplc="4CCC9136">
      <w:start w:val="1"/>
      <w:numFmt w:val="bullet"/>
      <w:lvlText w:val=""/>
      <w:lvlJc w:val="left"/>
      <w:pPr>
        <w:tabs>
          <w:tab w:val="num" w:pos="720"/>
        </w:tabs>
        <w:ind w:left="720" w:hanging="360"/>
      </w:pPr>
      <w:rPr>
        <w:rFonts w:ascii="Wingdings" w:hAnsi="Wingdings" w:hint="default"/>
      </w:rPr>
    </w:lvl>
    <w:lvl w:ilvl="1" w:tplc="557A9620" w:tentative="1">
      <w:start w:val="1"/>
      <w:numFmt w:val="bullet"/>
      <w:lvlText w:val=""/>
      <w:lvlJc w:val="left"/>
      <w:pPr>
        <w:tabs>
          <w:tab w:val="num" w:pos="1440"/>
        </w:tabs>
        <w:ind w:left="1440" w:hanging="360"/>
      </w:pPr>
      <w:rPr>
        <w:rFonts w:ascii="Wingdings" w:hAnsi="Wingdings" w:hint="default"/>
      </w:rPr>
    </w:lvl>
    <w:lvl w:ilvl="2" w:tplc="F2622EC8" w:tentative="1">
      <w:start w:val="1"/>
      <w:numFmt w:val="bullet"/>
      <w:lvlText w:val=""/>
      <w:lvlJc w:val="left"/>
      <w:pPr>
        <w:tabs>
          <w:tab w:val="num" w:pos="2160"/>
        </w:tabs>
        <w:ind w:left="2160" w:hanging="360"/>
      </w:pPr>
      <w:rPr>
        <w:rFonts w:ascii="Wingdings" w:hAnsi="Wingdings" w:hint="default"/>
      </w:rPr>
    </w:lvl>
    <w:lvl w:ilvl="3" w:tplc="0C661366" w:tentative="1">
      <w:start w:val="1"/>
      <w:numFmt w:val="bullet"/>
      <w:lvlText w:val=""/>
      <w:lvlJc w:val="left"/>
      <w:pPr>
        <w:tabs>
          <w:tab w:val="num" w:pos="2880"/>
        </w:tabs>
        <w:ind w:left="2880" w:hanging="360"/>
      </w:pPr>
      <w:rPr>
        <w:rFonts w:ascii="Wingdings" w:hAnsi="Wingdings" w:hint="default"/>
      </w:rPr>
    </w:lvl>
    <w:lvl w:ilvl="4" w:tplc="71764200" w:tentative="1">
      <w:start w:val="1"/>
      <w:numFmt w:val="bullet"/>
      <w:lvlText w:val=""/>
      <w:lvlJc w:val="left"/>
      <w:pPr>
        <w:tabs>
          <w:tab w:val="num" w:pos="3600"/>
        </w:tabs>
        <w:ind w:left="3600" w:hanging="360"/>
      </w:pPr>
      <w:rPr>
        <w:rFonts w:ascii="Wingdings" w:hAnsi="Wingdings" w:hint="default"/>
      </w:rPr>
    </w:lvl>
    <w:lvl w:ilvl="5" w:tplc="5A16566A" w:tentative="1">
      <w:start w:val="1"/>
      <w:numFmt w:val="bullet"/>
      <w:lvlText w:val=""/>
      <w:lvlJc w:val="left"/>
      <w:pPr>
        <w:tabs>
          <w:tab w:val="num" w:pos="4320"/>
        </w:tabs>
        <w:ind w:left="4320" w:hanging="360"/>
      </w:pPr>
      <w:rPr>
        <w:rFonts w:ascii="Wingdings" w:hAnsi="Wingdings" w:hint="default"/>
      </w:rPr>
    </w:lvl>
    <w:lvl w:ilvl="6" w:tplc="70D65F70" w:tentative="1">
      <w:start w:val="1"/>
      <w:numFmt w:val="bullet"/>
      <w:lvlText w:val=""/>
      <w:lvlJc w:val="left"/>
      <w:pPr>
        <w:tabs>
          <w:tab w:val="num" w:pos="5040"/>
        </w:tabs>
        <w:ind w:left="5040" w:hanging="360"/>
      </w:pPr>
      <w:rPr>
        <w:rFonts w:ascii="Wingdings" w:hAnsi="Wingdings" w:hint="default"/>
      </w:rPr>
    </w:lvl>
    <w:lvl w:ilvl="7" w:tplc="C43CA4E6" w:tentative="1">
      <w:start w:val="1"/>
      <w:numFmt w:val="bullet"/>
      <w:lvlText w:val=""/>
      <w:lvlJc w:val="left"/>
      <w:pPr>
        <w:tabs>
          <w:tab w:val="num" w:pos="5760"/>
        </w:tabs>
        <w:ind w:left="5760" w:hanging="360"/>
      </w:pPr>
      <w:rPr>
        <w:rFonts w:ascii="Wingdings" w:hAnsi="Wingdings" w:hint="default"/>
      </w:rPr>
    </w:lvl>
    <w:lvl w:ilvl="8" w:tplc="99E8E9FE" w:tentative="1">
      <w:start w:val="1"/>
      <w:numFmt w:val="bullet"/>
      <w:lvlText w:val=""/>
      <w:lvlJc w:val="left"/>
      <w:pPr>
        <w:tabs>
          <w:tab w:val="num" w:pos="6480"/>
        </w:tabs>
        <w:ind w:left="6480" w:hanging="360"/>
      </w:pPr>
      <w:rPr>
        <w:rFonts w:ascii="Wingdings" w:hAnsi="Wingdings" w:hint="default"/>
      </w:rPr>
    </w:lvl>
  </w:abstractNum>
  <w:abstractNum w:abstractNumId="9">
    <w:nsid w:val="2256770B"/>
    <w:multiLevelType w:val="hybridMultilevel"/>
    <w:tmpl w:val="65C25860"/>
    <w:lvl w:ilvl="0" w:tplc="D8A60346">
      <w:start w:val="1"/>
      <w:numFmt w:val="bullet"/>
      <w:lvlText w:val=""/>
      <w:lvlJc w:val="left"/>
      <w:pPr>
        <w:tabs>
          <w:tab w:val="num" w:pos="720"/>
        </w:tabs>
        <w:ind w:left="720" w:hanging="360"/>
      </w:pPr>
      <w:rPr>
        <w:rFonts w:ascii="Wingdings" w:hAnsi="Wingdings" w:hint="default"/>
      </w:rPr>
    </w:lvl>
    <w:lvl w:ilvl="1" w:tplc="D080331E" w:tentative="1">
      <w:start w:val="1"/>
      <w:numFmt w:val="bullet"/>
      <w:lvlText w:val=""/>
      <w:lvlJc w:val="left"/>
      <w:pPr>
        <w:tabs>
          <w:tab w:val="num" w:pos="1440"/>
        </w:tabs>
        <w:ind w:left="1440" w:hanging="360"/>
      </w:pPr>
      <w:rPr>
        <w:rFonts w:ascii="Wingdings" w:hAnsi="Wingdings" w:hint="default"/>
      </w:rPr>
    </w:lvl>
    <w:lvl w:ilvl="2" w:tplc="65E458F2" w:tentative="1">
      <w:start w:val="1"/>
      <w:numFmt w:val="bullet"/>
      <w:lvlText w:val=""/>
      <w:lvlJc w:val="left"/>
      <w:pPr>
        <w:tabs>
          <w:tab w:val="num" w:pos="2160"/>
        </w:tabs>
        <w:ind w:left="2160" w:hanging="360"/>
      </w:pPr>
      <w:rPr>
        <w:rFonts w:ascii="Wingdings" w:hAnsi="Wingdings" w:hint="default"/>
      </w:rPr>
    </w:lvl>
    <w:lvl w:ilvl="3" w:tplc="B37AFF9C" w:tentative="1">
      <w:start w:val="1"/>
      <w:numFmt w:val="bullet"/>
      <w:lvlText w:val=""/>
      <w:lvlJc w:val="left"/>
      <w:pPr>
        <w:tabs>
          <w:tab w:val="num" w:pos="2880"/>
        </w:tabs>
        <w:ind w:left="2880" w:hanging="360"/>
      </w:pPr>
      <w:rPr>
        <w:rFonts w:ascii="Wingdings" w:hAnsi="Wingdings" w:hint="default"/>
      </w:rPr>
    </w:lvl>
    <w:lvl w:ilvl="4" w:tplc="9008E778" w:tentative="1">
      <w:start w:val="1"/>
      <w:numFmt w:val="bullet"/>
      <w:lvlText w:val=""/>
      <w:lvlJc w:val="left"/>
      <w:pPr>
        <w:tabs>
          <w:tab w:val="num" w:pos="3600"/>
        </w:tabs>
        <w:ind w:left="3600" w:hanging="360"/>
      </w:pPr>
      <w:rPr>
        <w:rFonts w:ascii="Wingdings" w:hAnsi="Wingdings" w:hint="default"/>
      </w:rPr>
    </w:lvl>
    <w:lvl w:ilvl="5" w:tplc="67CC5424" w:tentative="1">
      <w:start w:val="1"/>
      <w:numFmt w:val="bullet"/>
      <w:lvlText w:val=""/>
      <w:lvlJc w:val="left"/>
      <w:pPr>
        <w:tabs>
          <w:tab w:val="num" w:pos="4320"/>
        </w:tabs>
        <w:ind w:left="4320" w:hanging="360"/>
      </w:pPr>
      <w:rPr>
        <w:rFonts w:ascii="Wingdings" w:hAnsi="Wingdings" w:hint="default"/>
      </w:rPr>
    </w:lvl>
    <w:lvl w:ilvl="6" w:tplc="45E4CBD0" w:tentative="1">
      <w:start w:val="1"/>
      <w:numFmt w:val="bullet"/>
      <w:lvlText w:val=""/>
      <w:lvlJc w:val="left"/>
      <w:pPr>
        <w:tabs>
          <w:tab w:val="num" w:pos="5040"/>
        </w:tabs>
        <w:ind w:left="5040" w:hanging="360"/>
      </w:pPr>
      <w:rPr>
        <w:rFonts w:ascii="Wingdings" w:hAnsi="Wingdings" w:hint="default"/>
      </w:rPr>
    </w:lvl>
    <w:lvl w:ilvl="7" w:tplc="8CC2662C" w:tentative="1">
      <w:start w:val="1"/>
      <w:numFmt w:val="bullet"/>
      <w:lvlText w:val=""/>
      <w:lvlJc w:val="left"/>
      <w:pPr>
        <w:tabs>
          <w:tab w:val="num" w:pos="5760"/>
        </w:tabs>
        <w:ind w:left="5760" w:hanging="360"/>
      </w:pPr>
      <w:rPr>
        <w:rFonts w:ascii="Wingdings" w:hAnsi="Wingdings" w:hint="default"/>
      </w:rPr>
    </w:lvl>
    <w:lvl w:ilvl="8" w:tplc="339EC590" w:tentative="1">
      <w:start w:val="1"/>
      <w:numFmt w:val="bullet"/>
      <w:lvlText w:val=""/>
      <w:lvlJc w:val="left"/>
      <w:pPr>
        <w:tabs>
          <w:tab w:val="num" w:pos="6480"/>
        </w:tabs>
        <w:ind w:left="6480" w:hanging="360"/>
      </w:pPr>
      <w:rPr>
        <w:rFonts w:ascii="Wingdings" w:hAnsi="Wingdings" w:hint="default"/>
      </w:rPr>
    </w:lvl>
  </w:abstractNum>
  <w:abstractNum w:abstractNumId="10">
    <w:nsid w:val="23A52DA3"/>
    <w:multiLevelType w:val="hybridMultilevel"/>
    <w:tmpl w:val="F044E08C"/>
    <w:lvl w:ilvl="0" w:tplc="024C7B88">
      <w:start w:val="1"/>
      <w:numFmt w:val="bullet"/>
      <w:lvlText w:val=""/>
      <w:lvlJc w:val="left"/>
      <w:pPr>
        <w:tabs>
          <w:tab w:val="num" w:pos="720"/>
        </w:tabs>
        <w:ind w:left="720" w:hanging="360"/>
      </w:pPr>
      <w:rPr>
        <w:rFonts w:ascii="Wingdings" w:hAnsi="Wingdings" w:hint="default"/>
      </w:rPr>
    </w:lvl>
    <w:lvl w:ilvl="1" w:tplc="7C761768" w:tentative="1">
      <w:start w:val="1"/>
      <w:numFmt w:val="bullet"/>
      <w:lvlText w:val=""/>
      <w:lvlJc w:val="left"/>
      <w:pPr>
        <w:tabs>
          <w:tab w:val="num" w:pos="1440"/>
        </w:tabs>
        <w:ind w:left="1440" w:hanging="360"/>
      </w:pPr>
      <w:rPr>
        <w:rFonts w:ascii="Wingdings" w:hAnsi="Wingdings" w:hint="default"/>
      </w:rPr>
    </w:lvl>
    <w:lvl w:ilvl="2" w:tplc="35CAE342" w:tentative="1">
      <w:start w:val="1"/>
      <w:numFmt w:val="bullet"/>
      <w:lvlText w:val=""/>
      <w:lvlJc w:val="left"/>
      <w:pPr>
        <w:tabs>
          <w:tab w:val="num" w:pos="2160"/>
        </w:tabs>
        <w:ind w:left="2160" w:hanging="360"/>
      </w:pPr>
      <w:rPr>
        <w:rFonts w:ascii="Wingdings" w:hAnsi="Wingdings" w:hint="default"/>
      </w:rPr>
    </w:lvl>
    <w:lvl w:ilvl="3" w:tplc="1A8485A2" w:tentative="1">
      <w:start w:val="1"/>
      <w:numFmt w:val="bullet"/>
      <w:lvlText w:val=""/>
      <w:lvlJc w:val="left"/>
      <w:pPr>
        <w:tabs>
          <w:tab w:val="num" w:pos="2880"/>
        </w:tabs>
        <w:ind w:left="2880" w:hanging="360"/>
      </w:pPr>
      <w:rPr>
        <w:rFonts w:ascii="Wingdings" w:hAnsi="Wingdings" w:hint="default"/>
      </w:rPr>
    </w:lvl>
    <w:lvl w:ilvl="4" w:tplc="3ABEE4E8" w:tentative="1">
      <w:start w:val="1"/>
      <w:numFmt w:val="bullet"/>
      <w:lvlText w:val=""/>
      <w:lvlJc w:val="left"/>
      <w:pPr>
        <w:tabs>
          <w:tab w:val="num" w:pos="3600"/>
        </w:tabs>
        <w:ind w:left="3600" w:hanging="360"/>
      </w:pPr>
      <w:rPr>
        <w:rFonts w:ascii="Wingdings" w:hAnsi="Wingdings" w:hint="default"/>
      </w:rPr>
    </w:lvl>
    <w:lvl w:ilvl="5" w:tplc="3D7ABED4" w:tentative="1">
      <w:start w:val="1"/>
      <w:numFmt w:val="bullet"/>
      <w:lvlText w:val=""/>
      <w:lvlJc w:val="left"/>
      <w:pPr>
        <w:tabs>
          <w:tab w:val="num" w:pos="4320"/>
        </w:tabs>
        <w:ind w:left="4320" w:hanging="360"/>
      </w:pPr>
      <w:rPr>
        <w:rFonts w:ascii="Wingdings" w:hAnsi="Wingdings" w:hint="default"/>
      </w:rPr>
    </w:lvl>
    <w:lvl w:ilvl="6" w:tplc="65725E3E" w:tentative="1">
      <w:start w:val="1"/>
      <w:numFmt w:val="bullet"/>
      <w:lvlText w:val=""/>
      <w:lvlJc w:val="left"/>
      <w:pPr>
        <w:tabs>
          <w:tab w:val="num" w:pos="5040"/>
        </w:tabs>
        <w:ind w:left="5040" w:hanging="360"/>
      </w:pPr>
      <w:rPr>
        <w:rFonts w:ascii="Wingdings" w:hAnsi="Wingdings" w:hint="default"/>
      </w:rPr>
    </w:lvl>
    <w:lvl w:ilvl="7" w:tplc="E4925DBE" w:tentative="1">
      <w:start w:val="1"/>
      <w:numFmt w:val="bullet"/>
      <w:lvlText w:val=""/>
      <w:lvlJc w:val="left"/>
      <w:pPr>
        <w:tabs>
          <w:tab w:val="num" w:pos="5760"/>
        </w:tabs>
        <w:ind w:left="5760" w:hanging="360"/>
      </w:pPr>
      <w:rPr>
        <w:rFonts w:ascii="Wingdings" w:hAnsi="Wingdings" w:hint="default"/>
      </w:rPr>
    </w:lvl>
    <w:lvl w:ilvl="8" w:tplc="C44C091C" w:tentative="1">
      <w:start w:val="1"/>
      <w:numFmt w:val="bullet"/>
      <w:lvlText w:val=""/>
      <w:lvlJc w:val="left"/>
      <w:pPr>
        <w:tabs>
          <w:tab w:val="num" w:pos="6480"/>
        </w:tabs>
        <w:ind w:left="6480" w:hanging="360"/>
      </w:pPr>
      <w:rPr>
        <w:rFonts w:ascii="Wingdings" w:hAnsi="Wingdings" w:hint="default"/>
      </w:rPr>
    </w:lvl>
  </w:abstractNum>
  <w:abstractNum w:abstractNumId="11">
    <w:nsid w:val="265E26FE"/>
    <w:multiLevelType w:val="hybridMultilevel"/>
    <w:tmpl w:val="3F4A508C"/>
    <w:lvl w:ilvl="0" w:tplc="594E891E">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831"/>
        </w:tabs>
        <w:ind w:left="1831" w:hanging="360"/>
      </w:pPr>
      <w:rPr>
        <w:rFonts w:ascii="Courier New" w:hAnsi="Courier New" w:cs="Symbol" w:hint="default"/>
      </w:rPr>
    </w:lvl>
    <w:lvl w:ilvl="2" w:tplc="0C0A0005" w:tentative="1">
      <w:start w:val="1"/>
      <w:numFmt w:val="bullet"/>
      <w:lvlText w:val=""/>
      <w:lvlJc w:val="left"/>
      <w:pPr>
        <w:tabs>
          <w:tab w:val="num" w:pos="2551"/>
        </w:tabs>
        <w:ind w:left="2551" w:hanging="360"/>
      </w:pPr>
      <w:rPr>
        <w:rFonts w:ascii="Wingdings" w:hAnsi="Wingdings" w:hint="default"/>
      </w:rPr>
    </w:lvl>
    <w:lvl w:ilvl="3" w:tplc="0C0A0001" w:tentative="1">
      <w:start w:val="1"/>
      <w:numFmt w:val="bullet"/>
      <w:lvlText w:val=""/>
      <w:lvlJc w:val="left"/>
      <w:pPr>
        <w:tabs>
          <w:tab w:val="num" w:pos="3271"/>
        </w:tabs>
        <w:ind w:left="3271" w:hanging="360"/>
      </w:pPr>
      <w:rPr>
        <w:rFonts w:ascii="Symbol" w:hAnsi="Symbol" w:hint="default"/>
      </w:rPr>
    </w:lvl>
    <w:lvl w:ilvl="4" w:tplc="0C0A0003" w:tentative="1">
      <w:start w:val="1"/>
      <w:numFmt w:val="bullet"/>
      <w:lvlText w:val="o"/>
      <w:lvlJc w:val="left"/>
      <w:pPr>
        <w:tabs>
          <w:tab w:val="num" w:pos="3991"/>
        </w:tabs>
        <w:ind w:left="3991" w:hanging="360"/>
      </w:pPr>
      <w:rPr>
        <w:rFonts w:ascii="Courier New" w:hAnsi="Courier New" w:cs="Symbol" w:hint="default"/>
      </w:rPr>
    </w:lvl>
    <w:lvl w:ilvl="5" w:tplc="0C0A0005" w:tentative="1">
      <w:start w:val="1"/>
      <w:numFmt w:val="bullet"/>
      <w:lvlText w:val=""/>
      <w:lvlJc w:val="left"/>
      <w:pPr>
        <w:tabs>
          <w:tab w:val="num" w:pos="4711"/>
        </w:tabs>
        <w:ind w:left="4711" w:hanging="360"/>
      </w:pPr>
      <w:rPr>
        <w:rFonts w:ascii="Wingdings" w:hAnsi="Wingdings" w:hint="default"/>
      </w:rPr>
    </w:lvl>
    <w:lvl w:ilvl="6" w:tplc="0C0A0001" w:tentative="1">
      <w:start w:val="1"/>
      <w:numFmt w:val="bullet"/>
      <w:lvlText w:val=""/>
      <w:lvlJc w:val="left"/>
      <w:pPr>
        <w:tabs>
          <w:tab w:val="num" w:pos="5431"/>
        </w:tabs>
        <w:ind w:left="5431" w:hanging="360"/>
      </w:pPr>
      <w:rPr>
        <w:rFonts w:ascii="Symbol" w:hAnsi="Symbol" w:hint="default"/>
      </w:rPr>
    </w:lvl>
    <w:lvl w:ilvl="7" w:tplc="0C0A0003" w:tentative="1">
      <w:start w:val="1"/>
      <w:numFmt w:val="bullet"/>
      <w:lvlText w:val="o"/>
      <w:lvlJc w:val="left"/>
      <w:pPr>
        <w:tabs>
          <w:tab w:val="num" w:pos="6151"/>
        </w:tabs>
        <w:ind w:left="6151" w:hanging="360"/>
      </w:pPr>
      <w:rPr>
        <w:rFonts w:ascii="Courier New" w:hAnsi="Courier New" w:cs="Symbol" w:hint="default"/>
      </w:rPr>
    </w:lvl>
    <w:lvl w:ilvl="8" w:tplc="0C0A0005" w:tentative="1">
      <w:start w:val="1"/>
      <w:numFmt w:val="bullet"/>
      <w:lvlText w:val=""/>
      <w:lvlJc w:val="left"/>
      <w:pPr>
        <w:tabs>
          <w:tab w:val="num" w:pos="6871"/>
        </w:tabs>
        <w:ind w:left="6871" w:hanging="360"/>
      </w:pPr>
      <w:rPr>
        <w:rFonts w:ascii="Wingdings" w:hAnsi="Wingdings" w:hint="default"/>
      </w:rPr>
    </w:lvl>
  </w:abstractNum>
  <w:abstractNum w:abstractNumId="12">
    <w:nsid w:val="2BA7635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nsid w:val="2C2665D1"/>
    <w:multiLevelType w:val="hybridMultilevel"/>
    <w:tmpl w:val="B1EC61B2"/>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3D8F568B"/>
    <w:multiLevelType w:val="hybridMultilevel"/>
    <w:tmpl w:val="D66EB5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3E6723A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6">
    <w:nsid w:val="4A376BC4"/>
    <w:multiLevelType w:val="hybridMultilevel"/>
    <w:tmpl w:val="03923966"/>
    <w:lvl w:ilvl="0" w:tplc="55540A3E">
      <w:start w:val="1"/>
      <w:numFmt w:val="bullet"/>
      <w:lvlText w:val=""/>
      <w:lvlJc w:val="left"/>
      <w:pPr>
        <w:tabs>
          <w:tab w:val="num" w:pos="720"/>
        </w:tabs>
        <w:ind w:left="720" w:hanging="360"/>
      </w:pPr>
      <w:rPr>
        <w:rFonts w:ascii="Wingdings" w:hAnsi="Wingdings" w:hint="default"/>
      </w:rPr>
    </w:lvl>
    <w:lvl w:ilvl="1" w:tplc="2F820184" w:tentative="1">
      <w:start w:val="1"/>
      <w:numFmt w:val="bullet"/>
      <w:lvlText w:val=""/>
      <w:lvlJc w:val="left"/>
      <w:pPr>
        <w:tabs>
          <w:tab w:val="num" w:pos="1440"/>
        </w:tabs>
        <w:ind w:left="1440" w:hanging="360"/>
      </w:pPr>
      <w:rPr>
        <w:rFonts w:ascii="Wingdings" w:hAnsi="Wingdings" w:hint="default"/>
      </w:rPr>
    </w:lvl>
    <w:lvl w:ilvl="2" w:tplc="606EE81A" w:tentative="1">
      <w:start w:val="1"/>
      <w:numFmt w:val="bullet"/>
      <w:lvlText w:val=""/>
      <w:lvlJc w:val="left"/>
      <w:pPr>
        <w:tabs>
          <w:tab w:val="num" w:pos="2160"/>
        </w:tabs>
        <w:ind w:left="2160" w:hanging="360"/>
      </w:pPr>
      <w:rPr>
        <w:rFonts w:ascii="Wingdings" w:hAnsi="Wingdings" w:hint="default"/>
      </w:rPr>
    </w:lvl>
    <w:lvl w:ilvl="3" w:tplc="ABDA4E88" w:tentative="1">
      <w:start w:val="1"/>
      <w:numFmt w:val="bullet"/>
      <w:lvlText w:val=""/>
      <w:lvlJc w:val="left"/>
      <w:pPr>
        <w:tabs>
          <w:tab w:val="num" w:pos="2880"/>
        </w:tabs>
        <w:ind w:left="2880" w:hanging="360"/>
      </w:pPr>
      <w:rPr>
        <w:rFonts w:ascii="Wingdings" w:hAnsi="Wingdings" w:hint="default"/>
      </w:rPr>
    </w:lvl>
    <w:lvl w:ilvl="4" w:tplc="19F08EB6" w:tentative="1">
      <w:start w:val="1"/>
      <w:numFmt w:val="bullet"/>
      <w:lvlText w:val=""/>
      <w:lvlJc w:val="left"/>
      <w:pPr>
        <w:tabs>
          <w:tab w:val="num" w:pos="3600"/>
        </w:tabs>
        <w:ind w:left="3600" w:hanging="360"/>
      </w:pPr>
      <w:rPr>
        <w:rFonts w:ascii="Wingdings" w:hAnsi="Wingdings" w:hint="default"/>
      </w:rPr>
    </w:lvl>
    <w:lvl w:ilvl="5" w:tplc="74AA1DAA" w:tentative="1">
      <w:start w:val="1"/>
      <w:numFmt w:val="bullet"/>
      <w:lvlText w:val=""/>
      <w:lvlJc w:val="left"/>
      <w:pPr>
        <w:tabs>
          <w:tab w:val="num" w:pos="4320"/>
        </w:tabs>
        <w:ind w:left="4320" w:hanging="360"/>
      </w:pPr>
      <w:rPr>
        <w:rFonts w:ascii="Wingdings" w:hAnsi="Wingdings" w:hint="default"/>
      </w:rPr>
    </w:lvl>
    <w:lvl w:ilvl="6" w:tplc="63DC7E9A" w:tentative="1">
      <w:start w:val="1"/>
      <w:numFmt w:val="bullet"/>
      <w:lvlText w:val=""/>
      <w:lvlJc w:val="left"/>
      <w:pPr>
        <w:tabs>
          <w:tab w:val="num" w:pos="5040"/>
        </w:tabs>
        <w:ind w:left="5040" w:hanging="360"/>
      </w:pPr>
      <w:rPr>
        <w:rFonts w:ascii="Wingdings" w:hAnsi="Wingdings" w:hint="default"/>
      </w:rPr>
    </w:lvl>
    <w:lvl w:ilvl="7" w:tplc="7730DE66" w:tentative="1">
      <w:start w:val="1"/>
      <w:numFmt w:val="bullet"/>
      <w:lvlText w:val=""/>
      <w:lvlJc w:val="left"/>
      <w:pPr>
        <w:tabs>
          <w:tab w:val="num" w:pos="5760"/>
        </w:tabs>
        <w:ind w:left="5760" w:hanging="360"/>
      </w:pPr>
      <w:rPr>
        <w:rFonts w:ascii="Wingdings" w:hAnsi="Wingdings" w:hint="default"/>
      </w:rPr>
    </w:lvl>
    <w:lvl w:ilvl="8" w:tplc="75CA33F0" w:tentative="1">
      <w:start w:val="1"/>
      <w:numFmt w:val="bullet"/>
      <w:lvlText w:val=""/>
      <w:lvlJc w:val="left"/>
      <w:pPr>
        <w:tabs>
          <w:tab w:val="num" w:pos="6480"/>
        </w:tabs>
        <w:ind w:left="6480" w:hanging="360"/>
      </w:pPr>
      <w:rPr>
        <w:rFonts w:ascii="Wingdings" w:hAnsi="Wingdings" w:hint="default"/>
      </w:rPr>
    </w:lvl>
  </w:abstractNum>
  <w:abstractNum w:abstractNumId="17">
    <w:nsid w:val="4A846C9D"/>
    <w:multiLevelType w:val="hybridMultilevel"/>
    <w:tmpl w:val="30BE64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4F5F361E"/>
    <w:multiLevelType w:val="multilevel"/>
    <w:tmpl w:val="B1081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F7D220F"/>
    <w:multiLevelType w:val="multilevel"/>
    <w:tmpl w:val="BC905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3361138"/>
    <w:multiLevelType w:val="hybridMultilevel"/>
    <w:tmpl w:val="D9EE226C"/>
    <w:lvl w:ilvl="0" w:tplc="53600070">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59597455"/>
    <w:multiLevelType w:val="hybridMultilevel"/>
    <w:tmpl w:val="4C50E87C"/>
    <w:lvl w:ilvl="0" w:tplc="6C183D8A">
      <w:start w:val="1"/>
      <w:numFmt w:val="bullet"/>
      <w:lvlText w:val=""/>
      <w:lvlJc w:val="left"/>
      <w:pPr>
        <w:tabs>
          <w:tab w:val="num" w:pos="720"/>
        </w:tabs>
        <w:ind w:left="720" w:hanging="360"/>
      </w:pPr>
      <w:rPr>
        <w:rFonts w:ascii="Wingdings" w:hAnsi="Wingdings" w:hint="default"/>
      </w:rPr>
    </w:lvl>
    <w:lvl w:ilvl="1" w:tplc="3E64F948" w:tentative="1">
      <w:start w:val="1"/>
      <w:numFmt w:val="bullet"/>
      <w:lvlText w:val=""/>
      <w:lvlJc w:val="left"/>
      <w:pPr>
        <w:tabs>
          <w:tab w:val="num" w:pos="1440"/>
        </w:tabs>
        <w:ind w:left="1440" w:hanging="360"/>
      </w:pPr>
      <w:rPr>
        <w:rFonts w:ascii="Wingdings" w:hAnsi="Wingdings" w:hint="default"/>
      </w:rPr>
    </w:lvl>
    <w:lvl w:ilvl="2" w:tplc="DA3E0752" w:tentative="1">
      <w:start w:val="1"/>
      <w:numFmt w:val="bullet"/>
      <w:lvlText w:val=""/>
      <w:lvlJc w:val="left"/>
      <w:pPr>
        <w:tabs>
          <w:tab w:val="num" w:pos="2160"/>
        </w:tabs>
        <w:ind w:left="2160" w:hanging="360"/>
      </w:pPr>
      <w:rPr>
        <w:rFonts w:ascii="Wingdings" w:hAnsi="Wingdings" w:hint="default"/>
      </w:rPr>
    </w:lvl>
    <w:lvl w:ilvl="3" w:tplc="270E9DCE" w:tentative="1">
      <w:start w:val="1"/>
      <w:numFmt w:val="bullet"/>
      <w:lvlText w:val=""/>
      <w:lvlJc w:val="left"/>
      <w:pPr>
        <w:tabs>
          <w:tab w:val="num" w:pos="2880"/>
        </w:tabs>
        <w:ind w:left="2880" w:hanging="360"/>
      </w:pPr>
      <w:rPr>
        <w:rFonts w:ascii="Wingdings" w:hAnsi="Wingdings" w:hint="default"/>
      </w:rPr>
    </w:lvl>
    <w:lvl w:ilvl="4" w:tplc="7234B9F8" w:tentative="1">
      <w:start w:val="1"/>
      <w:numFmt w:val="bullet"/>
      <w:lvlText w:val=""/>
      <w:lvlJc w:val="left"/>
      <w:pPr>
        <w:tabs>
          <w:tab w:val="num" w:pos="3600"/>
        </w:tabs>
        <w:ind w:left="3600" w:hanging="360"/>
      </w:pPr>
      <w:rPr>
        <w:rFonts w:ascii="Wingdings" w:hAnsi="Wingdings" w:hint="default"/>
      </w:rPr>
    </w:lvl>
    <w:lvl w:ilvl="5" w:tplc="0852A622" w:tentative="1">
      <w:start w:val="1"/>
      <w:numFmt w:val="bullet"/>
      <w:lvlText w:val=""/>
      <w:lvlJc w:val="left"/>
      <w:pPr>
        <w:tabs>
          <w:tab w:val="num" w:pos="4320"/>
        </w:tabs>
        <w:ind w:left="4320" w:hanging="360"/>
      </w:pPr>
      <w:rPr>
        <w:rFonts w:ascii="Wingdings" w:hAnsi="Wingdings" w:hint="default"/>
      </w:rPr>
    </w:lvl>
    <w:lvl w:ilvl="6" w:tplc="E4FE9538" w:tentative="1">
      <w:start w:val="1"/>
      <w:numFmt w:val="bullet"/>
      <w:lvlText w:val=""/>
      <w:lvlJc w:val="left"/>
      <w:pPr>
        <w:tabs>
          <w:tab w:val="num" w:pos="5040"/>
        </w:tabs>
        <w:ind w:left="5040" w:hanging="360"/>
      </w:pPr>
      <w:rPr>
        <w:rFonts w:ascii="Wingdings" w:hAnsi="Wingdings" w:hint="default"/>
      </w:rPr>
    </w:lvl>
    <w:lvl w:ilvl="7" w:tplc="F3AA50D4" w:tentative="1">
      <w:start w:val="1"/>
      <w:numFmt w:val="bullet"/>
      <w:lvlText w:val=""/>
      <w:lvlJc w:val="left"/>
      <w:pPr>
        <w:tabs>
          <w:tab w:val="num" w:pos="5760"/>
        </w:tabs>
        <w:ind w:left="5760" w:hanging="360"/>
      </w:pPr>
      <w:rPr>
        <w:rFonts w:ascii="Wingdings" w:hAnsi="Wingdings" w:hint="default"/>
      </w:rPr>
    </w:lvl>
    <w:lvl w:ilvl="8" w:tplc="4A88B306" w:tentative="1">
      <w:start w:val="1"/>
      <w:numFmt w:val="bullet"/>
      <w:lvlText w:val=""/>
      <w:lvlJc w:val="left"/>
      <w:pPr>
        <w:tabs>
          <w:tab w:val="num" w:pos="6480"/>
        </w:tabs>
        <w:ind w:left="6480" w:hanging="360"/>
      </w:pPr>
      <w:rPr>
        <w:rFonts w:ascii="Wingdings" w:hAnsi="Wingdings" w:hint="default"/>
      </w:rPr>
    </w:lvl>
  </w:abstractNum>
  <w:abstractNum w:abstractNumId="22">
    <w:nsid w:val="60A90451"/>
    <w:multiLevelType w:val="singleLevel"/>
    <w:tmpl w:val="0C0A0001"/>
    <w:lvl w:ilvl="0">
      <w:start w:val="1"/>
      <w:numFmt w:val="bullet"/>
      <w:lvlText w:val=""/>
      <w:lvlJc w:val="left"/>
      <w:pPr>
        <w:tabs>
          <w:tab w:val="num" w:pos="720"/>
        </w:tabs>
        <w:ind w:left="720" w:hanging="360"/>
      </w:pPr>
      <w:rPr>
        <w:rFonts w:ascii="Symbol" w:hAnsi="Symbol" w:hint="default"/>
      </w:rPr>
    </w:lvl>
  </w:abstractNum>
  <w:abstractNum w:abstractNumId="23">
    <w:nsid w:val="63255F6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4">
    <w:nsid w:val="65DC7D6B"/>
    <w:multiLevelType w:val="hybridMultilevel"/>
    <w:tmpl w:val="7C60FDE6"/>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65E36F80"/>
    <w:multiLevelType w:val="hybridMultilevel"/>
    <w:tmpl w:val="55006D6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nsid w:val="666279B4"/>
    <w:multiLevelType w:val="hybridMultilevel"/>
    <w:tmpl w:val="2F66AD1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6D105908"/>
    <w:multiLevelType w:val="hybridMultilevel"/>
    <w:tmpl w:val="B15A4300"/>
    <w:lvl w:ilvl="0" w:tplc="B0A68702">
      <w:start w:val="1"/>
      <w:numFmt w:val="bullet"/>
      <w:lvlText w:val=""/>
      <w:lvlJc w:val="left"/>
      <w:pPr>
        <w:tabs>
          <w:tab w:val="num" w:pos="720"/>
        </w:tabs>
        <w:ind w:left="720" w:hanging="360"/>
      </w:pPr>
      <w:rPr>
        <w:rFonts w:ascii="Wingdings" w:hAnsi="Wingdings" w:hint="default"/>
      </w:rPr>
    </w:lvl>
    <w:lvl w:ilvl="1" w:tplc="FC62C94E" w:tentative="1">
      <w:start w:val="1"/>
      <w:numFmt w:val="bullet"/>
      <w:lvlText w:val=""/>
      <w:lvlJc w:val="left"/>
      <w:pPr>
        <w:tabs>
          <w:tab w:val="num" w:pos="1440"/>
        </w:tabs>
        <w:ind w:left="1440" w:hanging="360"/>
      </w:pPr>
      <w:rPr>
        <w:rFonts w:ascii="Wingdings" w:hAnsi="Wingdings" w:hint="default"/>
      </w:rPr>
    </w:lvl>
    <w:lvl w:ilvl="2" w:tplc="2B4C82CC" w:tentative="1">
      <w:start w:val="1"/>
      <w:numFmt w:val="bullet"/>
      <w:lvlText w:val=""/>
      <w:lvlJc w:val="left"/>
      <w:pPr>
        <w:tabs>
          <w:tab w:val="num" w:pos="2160"/>
        </w:tabs>
        <w:ind w:left="2160" w:hanging="360"/>
      </w:pPr>
      <w:rPr>
        <w:rFonts w:ascii="Wingdings" w:hAnsi="Wingdings" w:hint="default"/>
      </w:rPr>
    </w:lvl>
    <w:lvl w:ilvl="3" w:tplc="5B3C98F0" w:tentative="1">
      <w:start w:val="1"/>
      <w:numFmt w:val="bullet"/>
      <w:lvlText w:val=""/>
      <w:lvlJc w:val="left"/>
      <w:pPr>
        <w:tabs>
          <w:tab w:val="num" w:pos="2880"/>
        </w:tabs>
        <w:ind w:left="2880" w:hanging="360"/>
      </w:pPr>
      <w:rPr>
        <w:rFonts w:ascii="Wingdings" w:hAnsi="Wingdings" w:hint="default"/>
      </w:rPr>
    </w:lvl>
    <w:lvl w:ilvl="4" w:tplc="C22A4900" w:tentative="1">
      <w:start w:val="1"/>
      <w:numFmt w:val="bullet"/>
      <w:lvlText w:val=""/>
      <w:lvlJc w:val="left"/>
      <w:pPr>
        <w:tabs>
          <w:tab w:val="num" w:pos="3600"/>
        </w:tabs>
        <w:ind w:left="3600" w:hanging="360"/>
      </w:pPr>
      <w:rPr>
        <w:rFonts w:ascii="Wingdings" w:hAnsi="Wingdings" w:hint="default"/>
      </w:rPr>
    </w:lvl>
    <w:lvl w:ilvl="5" w:tplc="19C4B71A" w:tentative="1">
      <w:start w:val="1"/>
      <w:numFmt w:val="bullet"/>
      <w:lvlText w:val=""/>
      <w:lvlJc w:val="left"/>
      <w:pPr>
        <w:tabs>
          <w:tab w:val="num" w:pos="4320"/>
        </w:tabs>
        <w:ind w:left="4320" w:hanging="360"/>
      </w:pPr>
      <w:rPr>
        <w:rFonts w:ascii="Wingdings" w:hAnsi="Wingdings" w:hint="default"/>
      </w:rPr>
    </w:lvl>
    <w:lvl w:ilvl="6" w:tplc="F1CE288A" w:tentative="1">
      <w:start w:val="1"/>
      <w:numFmt w:val="bullet"/>
      <w:lvlText w:val=""/>
      <w:lvlJc w:val="left"/>
      <w:pPr>
        <w:tabs>
          <w:tab w:val="num" w:pos="5040"/>
        </w:tabs>
        <w:ind w:left="5040" w:hanging="360"/>
      </w:pPr>
      <w:rPr>
        <w:rFonts w:ascii="Wingdings" w:hAnsi="Wingdings" w:hint="default"/>
      </w:rPr>
    </w:lvl>
    <w:lvl w:ilvl="7" w:tplc="A482A8FE" w:tentative="1">
      <w:start w:val="1"/>
      <w:numFmt w:val="bullet"/>
      <w:lvlText w:val=""/>
      <w:lvlJc w:val="left"/>
      <w:pPr>
        <w:tabs>
          <w:tab w:val="num" w:pos="5760"/>
        </w:tabs>
        <w:ind w:left="5760" w:hanging="360"/>
      </w:pPr>
      <w:rPr>
        <w:rFonts w:ascii="Wingdings" w:hAnsi="Wingdings" w:hint="default"/>
      </w:rPr>
    </w:lvl>
    <w:lvl w:ilvl="8" w:tplc="9D205326" w:tentative="1">
      <w:start w:val="1"/>
      <w:numFmt w:val="bullet"/>
      <w:lvlText w:val=""/>
      <w:lvlJc w:val="left"/>
      <w:pPr>
        <w:tabs>
          <w:tab w:val="num" w:pos="6480"/>
        </w:tabs>
        <w:ind w:left="6480" w:hanging="360"/>
      </w:pPr>
      <w:rPr>
        <w:rFonts w:ascii="Wingdings" w:hAnsi="Wingdings" w:hint="default"/>
      </w:rPr>
    </w:lvl>
  </w:abstractNum>
  <w:abstractNum w:abstractNumId="28">
    <w:nsid w:val="70B106F5"/>
    <w:multiLevelType w:val="hybridMultilevel"/>
    <w:tmpl w:val="8236E29A"/>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70FF2EC5"/>
    <w:multiLevelType w:val="multilevel"/>
    <w:tmpl w:val="C9F085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80B0A58"/>
    <w:multiLevelType w:val="hybridMultilevel"/>
    <w:tmpl w:val="FBB291DC"/>
    <w:lvl w:ilvl="0" w:tplc="32BE1A06">
      <w:start w:val="1"/>
      <w:numFmt w:val="bullet"/>
      <w:lvlText w:val=""/>
      <w:lvlJc w:val="left"/>
      <w:pPr>
        <w:tabs>
          <w:tab w:val="num" w:pos="720"/>
        </w:tabs>
        <w:ind w:left="720" w:hanging="360"/>
      </w:pPr>
      <w:rPr>
        <w:rFonts w:ascii="Wingdings" w:hAnsi="Wingdings" w:hint="default"/>
      </w:rPr>
    </w:lvl>
    <w:lvl w:ilvl="1" w:tplc="9BE429CC" w:tentative="1">
      <w:start w:val="1"/>
      <w:numFmt w:val="bullet"/>
      <w:lvlText w:val=""/>
      <w:lvlJc w:val="left"/>
      <w:pPr>
        <w:tabs>
          <w:tab w:val="num" w:pos="1440"/>
        </w:tabs>
        <w:ind w:left="1440" w:hanging="360"/>
      </w:pPr>
      <w:rPr>
        <w:rFonts w:ascii="Wingdings" w:hAnsi="Wingdings" w:hint="default"/>
      </w:rPr>
    </w:lvl>
    <w:lvl w:ilvl="2" w:tplc="CEC6FF84" w:tentative="1">
      <w:start w:val="1"/>
      <w:numFmt w:val="bullet"/>
      <w:lvlText w:val=""/>
      <w:lvlJc w:val="left"/>
      <w:pPr>
        <w:tabs>
          <w:tab w:val="num" w:pos="2160"/>
        </w:tabs>
        <w:ind w:left="2160" w:hanging="360"/>
      </w:pPr>
      <w:rPr>
        <w:rFonts w:ascii="Wingdings" w:hAnsi="Wingdings" w:hint="default"/>
      </w:rPr>
    </w:lvl>
    <w:lvl w:ilvl="3" w:tplc="F7A63F50" w:tentative="1">
      <w:start w:val="1"/>
      <w:numFmt w:val="bullet"/>
      <w:lvlText w:val=""/>
      <w:lvlJc w:val="left"/>
      <w:pPr>
        <w:tabs>
          <w:tab w:val="num" w:pos="2880"/>
        </w:tabs>
        <w:ind w:left="2880" w:hanging="360"/>
      </w:pPr>
      <w:rPr>
        <w:rFonts w:ascii="Wingdings" w:hAnsi="Wingdings" w:hint="default"/>
      </w:rPr>
    </w:lvl>
    <w:lvl w:ilvl="4" w:tplc="5FB4F80C" w:tentative="1">
      <w:start w:val="1"/>
      <w:numFmt w:val="bullet"/>
      <w:lvlText w:val=""/>
      <w:lvlJc w:val="left"/>
      <w:pPr>
        <w:tabs>
          <w:tab w:val="num" w:pos="3600"/>
        </w:tabs>
        <w:ind w:left="3600" w:hanging="360"/>
      </w:pPr>
      <w:rPr>
        <w:rFonts w:ascii="Wingdings" w:hAnsi="Wingdings" w:hint="default"/>
      </w:rPr>
    </w:lvl>
    <w:lvl w:ilvl="5" w:tplc="678006B8" w:tentative="1">
      <w:start w:val="1"/>
      <w:numFmt w:val="bullet"/>
      <w:lvlText w:val=""/>
      <w:lvlJc w:val="left"/>
      <w:pPr>
        <w:tabs>
          <w:tab w:val="num" w:pos="4320"/>
        </w:tabs>
        <w:ind w:left="4320" w:hanging="360"/>
      </w:pPr>
      <w:rPr>
        <w:rFonts w:ascii="Wingdings" w:hAnsi="Wingdings" w:hint="default"/>
      </w:rPr>
    </w:lvl>
    <w:lvl w:ilvl="6" w:tplc="36E2C77E" w:tentative="1">
      <w:start w:val="1"/>
      <w:numFmt w:val="bullet"/>
      <w:lvlText w:val=""/>
      <w:lvlJc w:val="left"/>
      <w:pPr>
        <w:tabs>
          <w:tab w:val="num" w:pos="5040"/>
        </w:tabs>
        <w:ind w:left="5040" w:hanging="360"/>
      </w:pPr>
      <w:rPr>
        <w:rFonts w:ascii="Wingdings" w:hAnsi="Wingdings" w:hint="default"/>
      </w:rPr>
    </w:lvl>
    <w:lvl w:ilvl="7" w:tplc="BFF22482" w:tentative="1">
      <w:start w:val="1"/>
      <w:numFmt w:val="bullet"/>
      <w:lvlText w:val=""/>
      <w:lvlJc w:val="left"/>
      <w:pPr>
        <w:tabs>
          <w:tab w:val="num" w:pos="5760"/>
        </w:tabs>
        <w:ind w:left="5760" w:hanging="360"/>
      </w:pPr>
      <w:rPr>
        <w:rFonts w:ascii="Wingdings" w:hAnsi="Wingdings" w:hint="default"/>
      </w:rPr>
    </w:lvl>
    <w:lvl w:ilvl="8" w:tplc="F326A1E4" w:tentative="1">
      <w:start w:val="1"/>
      <w:numFmt w:val="bullet"/>
      <w:lvlText w:val=""/>
      <w:lvlJc w:val="left"/>
      <w:pPr>
        <w:tabs>
          <w:tab w:val="num" w:pos="6480"/>
        </w:tabs>
        <w:ind w:left="6480" w:hanging="360"/>
      </w:pPr>
      <w:rPr>
        <w:rFonts w:ascii="Wingdings" w:hAnsi="Wingdings" w:hint="default"/>
      </w:rPr>
    </w:lvl>
  </w:abstractNum>
  <w:abstractNum w:abstractNumId="31">
    <w:nsid w:val="7B44432C"/>
    <w:multiLevelType w:val="hybridMultilevel"/>
    <w:tmpl w:val="933CCD4A"/>
    <w:lvl w:ilvl="0" w:tplc="F5D0B05E">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25"/>
  </w:num>
  <w:num w:numId="2">
    <w:abstractNumId w:val="1"/>
  </w:num>
  <w:num w:numId="3">
    <w:abstractNumId w:val="20"/>
  </w:num>
  <w:num w:numId="4">
    <w:abstractNumId w:val="11"/>
  </w:num>
  <w:num w:numId="5">
    <w:abstractNumId w:val="10"/>
  </w:num>
  <w:num w:numId="6">
    <w:abstractNumId w:val="2"/>
  </w:num>
  <w:num w:numId="7">
    <w:abstractNumId w:val="6"/>
  </w:num>
  <w:num w:numId="8">
    <w:abstractNumId w:val="4"/>
  </w:num>
  <w:num w:numId="9">
    <w:abstractNumId w:val="16"/>
  </w:num>
  <w:num w:numId="10">
    <w:abstractNumId w:val="27"/>
  </w:num>
  <w:num w:numId="11">
    <w:abstractNumId w:val="9"/>
  </w:num>
  <w:num w:numId="12">
    <w:abstractNumId w:val="21"/>
  </w:num>
  <w:num w:numId="13">
    <w:abstractNumId w:val="5"/>
  </w:num>
  <w:num w:numId="14">
    <w:abstractNumId w:val="30"/>
  </w:num>
  <w:num w:numId="15">
    <w:abstractNumId w:val="8"/>
  </w:num>
  <w:num w:numId="16">
    <w:abstractNumId w:val="0"/>
  </w:num>
  <w:num w:numId="17">
    <w:abstractNumId w:val="3"/>
  </w:num>
  <w:num w:numId="18">
    <w:abstractNumId w:val="23"/>
  </w:num>
  <w:num w:numId="19">
    <w:abstractNumId w:val="12"/>
  </w:num>
  <w:num w:numId="20">
    <w:abstractNumId w:val="22"/>
  </w:num>
  <w:num w:numId="21">
    <w:abstractNumId w:val="15"/>
  </w:num>
  <w:num w:numId="22">
    <w:abstractNumId w:val="18"/>
  </w:num>
  <w:num w:numId="23">
    <w:abstractNumId w:val="29"/>
  </w:num>
  <w:num w:numId="24">
    <w:abstractNumId w:val="19"/>
  </w:num>
  <w:num w:numId="25">
    <w:abstractNumId w:val="17"/>
  </w:num>
  <w:num w:numId="26">
    <w:abstractNumId w:val="28"/>
  </w:num>
  <w:num w:numId="27">
    <w:abstractNumId w:val="13"/>
  </w:num>
  <w:num w:numId="28">
    <w:abstractNumId w:val="24"/>
  </w:num>
  <w:num w:numId="29">
    <w:abstractNumId w:val="7"/>
  </w:num>
  <w:num w:numId="30">
    <w:abstractNumId w:val="26"/>
  </w:num>
  <w:num w:numId="31">
    <w:abstractNumId w:val="14"/>
  </w:num>
  <w:num w:numId="3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hyphenationZone w:val="425"/>
  <w:characterSpacingControl w:val="doNotCompress"/>
  <w:footnotePr>
    <w:footnote w:id="0"/>
    <w:footnote w:id="1"/>
  </w:footnotePr>
  <w:endnotePr>
    <w:endnote w:id="0"/>
    <w:endnote w:id="1"/>
  </w:endnotePr>
  <w:compat/>
  <w:rsids>
    <w:rsidRoot w:val="009816DA"/>
    <w:rsid w:val="001A2FFE"/>
    <w:rsid w:val="00341975"/>
    <w:rsid w:val="004763D6"/>
    <w:rsid w:val="00497428"/>
    <w:rsid w:val="00623DD6"/>
    <w:rsid w:val="00660D5F"/>
    <w:rsid w:val="006A1953"/>
    <w:rsid w:val="006B1446"/>
    <w:rsid w:val="007F09AD"/>
    <w:rsid w:val="008F00E8"/>
    <w:rsid w:val="009816DA"/>
    <w:rsid w:val="009E4267"/>
    <w:rsid w:val="00AD3E20"/>
    <w:rsid w:val="00B1337A"/>
    <w:rsid w:val="00B904D6"/>
    <w:rsid w:val="00BA69CD"/>
    <w:rsid w:val="00C86400"/>
    <w:rsid w:val="00CA26A2"/>
    <w:rsid w:val="00D113B8"/>
    <w:rsid w:val="00D71ABE"/>
    <w:rsid w:val="00E357AB"/>
    <w:rsid w:val="00FF6AC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6D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9816DA"/>
    <w:pPr>
      <w:widowControl w:val="0"/>
      <w:adjustRightInd w:val="0"/>
      <w:spacing w:line="360" w:lineRule="atLeast"/>
      <w:jc w:val="both"/>
      <w:textAlignment w:val="baseline"/>
    </w:pPr>
    <w:rPr>
      <w:rFonts w:ascii="Arial" w:hAnsi="Arial" w:cs="Arial"/>
      <w:lang w:val="es-ES"/>
    </w:rPr>
  </w:style>
  <w:style w:type="character" w:customStyle="1" w:styleId="TextoindependienteCar">
    <w:name w:val="Texto independiente Car"/>
    <w:basedOn w:val="Fuentedeprrafopredeter"/>
    <w:link w:val="Textoindependiente"/>
    <w:rsid w:val="009816DA"/>
    <w:rPr>
      <w:rFonts w:ascii="Arial" w:eastAsia="Times New Roman" w:hAnsi="Arial" w:cs="Arial"/>
      <w:sz w:val="24"/>
      <w:szCs w:val="24"/>
      <w:lang w:eastAsia="es-ES"/>
    </w:rPr>
  </w:style>
  <w:style w:type="paragraph" w:styleId="Textoindependiente3">
    <w:name w:val="Body Text 3"/>
    <w:basedOn w:val="Normal"/>
    <w:link w:val="Textoindependiente3Car"/>
    <w:rsid w:val="00C86400"/>
    <w:pPr>
      <w:spacing w:after="120"/>
    </w:pPr>
    <w:rPr>
      <w:sz w:val="16"/>
      <w:szCs w:val="16"/>
    </w:rPr>
  </w:style>
  <w:style w:type="character" w:customStyle="1" w:styleId="Textoindependiente3Car">
    <w:name w:val="Texto independiente 3 Car"/>
    <w:basedOn w:val="Fuentedeprrafopredeter"/>
    <w:link w:val="Textoindependiente3"/>
    <w:rsid w:val="00C86400"/>
    <w:rPr>
      <w:rFonts w:ascii="Times New Roman" w:eastAsia="Times New Roman" w:hAnsi="Times New Roman" w:cs="Times New Roman"/>
      <w:sz w:val="16"/>
      <w:szCs w:val="16"/>
      <w:lang w:val="es-MX" w:eastAsia="es-ES"/>
    </w:rPr>
  </w:style>
  <w:style w:type="paragraph" w:styleId="Textoindependiente2">
    <w:name w:val="Body Text 2"/>
    <w:basedOn w:val="Normal"/>
    <w:link w:val="Textoindependiente2Car"/>
    <w:rsid w:val="00C86400"/>
    <w:pPr>
      <w:spacing w:after="120" w:line="480" w:lineRule="auto"/>
    </w:pPr>
  </w:style>
  <w:style w:type="character" w:customStyle="1" w:styleId="Textoindependiente2Car">
    <w:name w:val="Texto independiente 2 Car"/>
    <w:basedOn w:val="Fuentedeprrafopredeter"/>
    <w:link w:val="Textoindependiente2"/>
    <w:rsid w:val="00C86400"/>
    <w:rPr>
      <w:rFonts w:ascii="Times New Roman" w:eastAsia="Times New Roman" w:hAnsi="Times New Roman" w:cs="Times New Roman"/>
      <w:sz w:val="24"/>
      <w:szCs w:val="24"/>
      <w:lang w:val="es-MX" w:eastAsia="es-ES"/>
    </w:rPr>
  </w:style>
  <w:style w:type="character" w:styleId="Hipervnculo">
    <w:name w:val="Hyperlink"/>
    <w:basedOn w:val="Fuentedeprrafopredeter"/>
    <w:rsid w:val="00AD3E20"/>
    <w:rPr>
      <w:color w:val="0000FF"/>
      <w:u w:val="single"/>
    </w:rPr>
  </w:style>
  <w:style w:type="character" w:styleId="Textoennegrita">
    <w:name w:val="Strong"/>
    <w:basedOn w:val="Fuentedeprrafopredeter"/>
    <w:qFormat/>
    <w:rsid w:val="00AD3E20"/>
    <w:rPr>
      <w:b/>
      <w:bCs/>
    </w:rPr>
  </w:style>
  <w:style w:type="paragraph" w:styleId="NormalWeb">
    <w:name w:val="Normal (Web)"/>
    <w:basedOn w:val="Normal"/>
    <w:rsid w:val="00AD3E20"/>
    <w:pPr>
      <w:spacing w:before="100" w:beforeAutospacing="1" w:after="100" w:afterAutospacing="1"/>
      <w:ind w:firstLine="500"/>
      <w:jc w:val="both"/>
    </w:pPr>
    <w:rPr>
      <w:rFonts w:eastAsia="Arial Unicode MS"/>
      <w:sz w:val="22"/>
      <w:szCs w:val="22"/>
      <w:lang w:val="es-ES"/>
    </w:rPr>
  </w:style>
  <w:style w:type="character" w:styleId="Refdenotaalpie">
    <w:name w:val="footnote reference"/>
    <w:basedOn w:val="Fuentedeprrafopredeter"/>
    <w:rsid w:val="00E357AB"/>
    <w:rPr>
      <w:vertAlign w:val="superscript"/>
    </w:rPr>
  </w:style>
  <w:style w:type="paragraph" w:styleId="Textonotapie">
    <w:name w:val="footnote text"/>
    <w:basedOn w:val="Normal"/>
    <w:link w:val="TextonotapieCar"/>
    <w:semiHidden/>
    <w:rsid w:val="00E357AB"/>
    <w:rPr>
      <w:sz w:val="20"/>
      <w:szCs w:val="20"/>
      <w:lang w:val="es-ES"/>
    </w:rPr>
  </w:style>
  <w:style w:type="character" w:customStyle="1" w:styleId="TextonotapieCar">
    <w:name w:val="Texto nota pie Car"/>
    <w:basedOn w:val="Fuentedeprrafopredeter"/>
    <w:link w:val="Textonotapie"/>
    <w:rsid w:val="00E357AB"/>
    <w:rPr>
      <w:rFonts w:ascii="Times New Roman" w:eastAsia="Times New Roman" w:hAnsi="Times New Roman" w:cs="Times New Roman"/>
      <w:sz w:val="20"/>
      <w:szCs w:val="20"/>
      <w:lang w:eastAsia="es-ES"/>
    </w:rPr>
  </w:style>
  <w:style w:type="paragraph" w:customStyle="1" w:styleId="H3">
    <w:name w:val="H3"/>
    <w:basedOn w:val="Normal"/>
    <w:next w:val="Normal"/>
    <w:rsid w:val="00660D5F"/>
    <w:pPr>
      <w:keepNext/>
      <w:widowControl w:val="0"/>
      <w:spacing w:before="100" w:after="100"/>
      <w:outlineLvl w:val="3"/>
    </w:pPr>
    <w:rPr>
      <w:b/>
      <w:snapToGrid w:val="0"/>
      <w:sz w:val="28"/>
      <w:szCs w:val="20"/>
      <w:lang w:val="es-ES_trad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1276</Words>
  <Characters>7022</Characters>
  <Application>Microsoft Office Word</Application>
  <DocSecurity>0</DocSecurity>
  <Lines>58</Lines>
  <Paragraphs>16</Paragraphs>
  <ScaleCrop>false</ScaleCrop>
  <Company/>
  <LinksUpToDate>false</LinksUpToDate>
  <CharactersWithSpaces>8282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2010-06-21T07:32:00Z</dcterms:created>
  <dcterms:modified xsi:type="dcterms:W3CDTF">2010-06-21T07:32:00Z</dcterms:modified>
</cp:coreProperties>
</file>